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41660" w14:textId="77777777" w:rsidR="005C5BF4" w:rsidRDefault="005C5BF4">
      <w:pPr>
        <w:pStyle w:val="a3"/>
        <w:tabs>
          <w:tab w:val="clear" w:pos="4252"/>
          <w:tab w:val="clear" w:pos="8504"/>
        </w:tabs>
        <w:adjustRightInd w:val="0"/>
        <w:snapToGrid/>
        <w:rPr>
          <w:rFonts w:ascii="ＭＳ 明朝" w:hAnsi="ＭＳ 明朝"/>
          <w:sz w:val="22"/>
        </w:rPr>
      </w:pPr>
      <w:r>
        <w:rPr>
          <w:rFonts w:ascii="ＭＳ 明朝" w:hAnsi="ＭＳ 明朝" w:hint="eastAsia"/>
          <w:sz w:val="22"/>
        </w:rPr>
        <w:t>メンテナンス情報（</w:t>
      </w:r>
      <w:r w:rsidR="00AF50FE">
        <w:rPr>
          <w:rFonts w:ascii="ＭＳ 明朝" w:hAnsi="ＭＳ 明朝" w:hint="eastAsia"/>
          <w:sz w:val="22"/>
        </w:rPr>
        <w:t>GEO-W2013</w:t>
      </w:r>
      <w:r>
        <w:rPr>
          <w:rFonts w:ascii="ＭＳ 明朝" w:hAnsi="ＭＳ 明朝" w:hint="eastAsia"/>
          <w:sz w:val="22"/>
        </w:rPr>
        <w:t>：ジオテキスタイル補強土壁・急勾配補強盛土設計システム）</w:t>
      </w:r>
    </w:p>
    <w:tbl>
      <w:tblPr>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6"/>
        <w:gridCol w:w="1469"/>
        <w:gridCol w:w="629"/>
        <w:gridCol w:w="9397"/>
        <w:gridCol w:w="1738"/>
      </w:tblGrid>
      <w:tr w:rsidR="005C5BF4" w14:paraId="33E5D4D5" w14:textId="77777777" w:rsidTr="007700EC">
        <w:trPr>
          <w:trHeight w:val="355"/>
          <w:tblHeader/>
        </w:trPr>
        <w:tc>
          <w:tcPr>
            <w:tcW w:w="1356" w:type="dxa"/>
          </w:tcPr>
          <w:p w14:paraId="2BBB2C67" w14:textId="77777777" w:rsidR="005C5BF4" w:rsidRDefault="005C5BF4">
            <w:pPr>
              <w:adjustRightInd w:val="0"/>
              <w:jc w:val="center"/>
              <w:rPr>
                <w:rFonts w:ascii="ＭＳ 明朝" w:hAnsi="ＭＳ 明朝"/>
                <w:sz w:val="22"/>
              </w:rPr>
            </w:pPr>
            <w:r>
              <w:rPr>
                <w:rFonts w:ascii="ＭＳ 明朝" w:hAnsi="ＭＳ 明朝" w:hint="eastAsia"/>
                <w:sz w:val="22"/>
              </w:rPr>
              <w:t>バージョン</w:t>
            </w:r>
          </w:p>
        </w:tc>
        <w:tc>
          <w:tcPr>
            <w:tcW w:w="1469" w:type="dxa"/>
          </w:tcPr>
          <w:p w14:paraId="46A348DA" w14:textId="77777777" w:rsidR="005C5BF4" w:rsidRDefault="005C5BF4">
            <w:pPr>
              <w:adjustRightInd w:val="0"/>
              <w:jc w:val="center"/>
              <w:rPr>
                <w:rFonts w:ascii="ＭＳ 明朝" w:hAnsi="ＭＳ 明朝"/>
                <w:sz w:val="22"/>
              </w:rPr>
            </w:pPr>
            <w:r>
              <w:rPr>
                <w:rFonts w:ascii="ＭＳ 明朝" w:hAnsi="ＭＳ 明朝" w:hint="eastAsia"/>
                <w:sz w:val="22"/>
              </w:rPr>
              <w:t>修正年月日</w:t>
            </w:r>
          </w:p>
        </w:tc>
        <w:tc>
          <w:tcPr>
            <w:tcW w:w="629" w:type="dxa"/>
          </w:tcPr>
          <w:p w14:paraId="012EC072" w14:textId="77777777" w:rsidR="005C5BF4" w:rsidRDefault="005C5BF4">
            <w:pPr>
              <w:adjustRightInd w:val="0"/>
              <w:jc w:val="center"/>
              <w:rPr>
                <w:rFonts w:ascii="ＭＳ 明朝" w:hAnsi="ＭＳ 明朝"/>
                <w:sz w:val="22"/>
              </w:rPr>
            </w:pPr>
            <w:r>
              <w:rPr>
                <w:rFonts w:ascii="ＭＳ 明朝" w:hAnsi="ＭＳ 明朝" w:hint="eastAsia"/>
                <w:sz w:val="22"/>
              </w:rPr>
              <w:t>No</w:t>
            </w:r>
          </w:p>
        </w:tc>
        <w:tc>
          <w:tcPr>
            <w:tcW w:w="9397" w:type="dxa"/>
          </w:tcPr>
          <w:p w14:paraId="79998271" w14:textId="77777777" w:rsidR="005C5BF4" w:rsidRDefault="005C5BF4">
            <w:pPr>
              <w:adjustRightInd w:val="0"/>
              <w:jc w:val="center"/>
              <w:rPr>
                <w:rFonts w:ascii="ＭＳ 明朝" w:hAnsi="ＭＳ 明朝"/>
                <w:sz w:val="22"/>
              </w:rPr>
            </w:pPr>
            <w:r>
              <w:rPr>
                <w:rFonts w:ascii="ＭＳ 明朝" w:hAnsi="ＭＳ 明朝" w:hint="eastAsia"/>
                <w:sz w:val="22"/>
              </w:rPr>
              <w:t>コメント</w:t>
            </w:r>
          </w:p>
        </w:tc>
        <w:tc>
          <w:tcPr>
            <w:tcW w:w="1738" w:type="dxa"/>
          </w:tcPr>
          <w:p w14:paraId="112E2FA0" w14:textId="77777777" w:rsidR="005C5BF4" w:rsidRDefault="005C5BF4">
            <w:pPr>
              <w:adjustRightInd w:val="0"/>
              <w:jc w:val="center"/>
              <w:rPr>
                <w:rFonts w:ascii="ＭＳ 明朝" w:hAnsi="ＭＳ 明朝"/>
                <w:sz w:val="22"/>
              </w:rPr>
            </w:pPr>
            <w:r>
              <w:rPr>
                <w:rFonts w:ascii="ＭＳ 明朝" w:hAnsi="ＭＳ 明朝" w:hint="eastAsia"/>
                <w:sz w:val="22"/>
              </w:rPr>
              <w:t>対応</w:t>
            </w:r>
          </w:p>
        </w:tc>
      </w:tr>
      <w:tr w:rsidR="00A105FA" w:rsidRPr="00A63E02" w14:paraId="66EF7D6F" w14:textId="77777777" w:rsidTr="00867EDF">
        <w:trPr>
          <w:trHeight w:val="352"/>
        </w:trPr>
        <w:tc>
          <w:tcPr>
            <w:tcW w:w="1356" w:type="dxa"/>
            <w:vAlign w:val="center"/>
          </w:tcPr>
          <w:p w14:paraId="7788E169" w14:textId="77777777" w:rsidR="00A105FA" w:rsidRPr="00A63E02" w:rsidRDefault="00A105FA" w:rsidP="00867EDF">
            <w:pPr>
              <w:adjustRightInd w:val="0"/>
              <w:snapToGrid w:val="0"/>
              <w:jc w:val="center"/>
              <w:rPr>
                <w:rFonts w:ascii="ＭＳ 明朝" w:hAnsi="ＭＳ 明朝"/>
                <w:color w:val="FF0000"/>
                <w:sz w:val="22"/>
              </w:rPr>
            </w:pPr>
            <w:r w:rsidRPr="00A63E02">
              <w:rPr>
                <w:rFonts w:ascii="ＭＳ 明朝" w:hAnsi="ＭＳ 明朝" w:hint="eastAsia"/>
                <w:color w:val="FF0000"/>
                <w:sz w:val="22"/>
              </w:rPr>
              <w:t>1.04.0</w:t>
            </w:r>
            <w:r>
              <w:rPr>
                <w:rFonts w:ascii="ＭＳ 明朝" w:hAnsi="ＭＳ 明朝"/>
                <w:color w:val="FF0000"/>
                <w:sz w:val="22"/>
              </w:rPr>
              <w:t>8</w:t>
            </w:r>
          </w:p>
        </w:tc>
        <w:tc>
          <w:tcPr>
            <w:tcW w:w="1469" w:type="dxa"/>
            <w:vAlign w:val="center"/>
          </w:tcPr>
          <w:p w14:paraId="593C6C62" w14:textId="58C8BC03" w:rsidR="00F74328" w:rsidRPr="00A63E02" w:rsidRDefault="00A105FA" w:rsidP="00F74328">
            <w:pPr>
              <w:adjustRightInd w:val="0"/>
              <w:snapToGrid w:val="0"/>
              <w:jc w:val="center"/>
              <w:rPr>
                <w:rFonts w:ascii="ＭＳ 明朝" w:hAnsi="ＭＳ 明朝"/>
                <w:color w:val="FF0000"/>
                <w:sz w:val="22"/>
              </w:rPr>
            </w:pPr>
            <w:r>
              <w:rPr>
                <w:rFonts w:ascii="ＭＳ 明朝" w:hAnsi="ＭＳ 明朝" w:hint="eastAsia"/>
                <w:color w:val="FF0000"/>
                <w:sz w:val="22"/>
              </w:rPr>
              <w:t>202</w:t>
            </w:r>
            <w:r w:rsidR="00FD7FEF">
              <w:rPr>
                <w:rFonts w:ascii="ＭＳ 明朝" w:hAnsi="ＭＳ 明朝" w:hint="eastAsia"/>
                <w:color w:val="FF0000"/>
                <w:sz w:val="22"/>
              </w:rPr>
              <w:t>4</w:t>
            </w:r>
            <w:r w:rsidRPr="00A63E02">
              <w:rPr>
                <w:rFonts w:ascii="ＭＳ 明朝" w:hAnsi="ＭＳ 明朝" w:hint="eastAsia"/>
                <w:color w:val="FF0000"/>
                <w:sz w:val="22"/>
              </w:rPr>
              <w:t>/</w:t>
            </w:r>
            <w:r w:rsidR="00FD7FEF">
              <w:rPr>
                <w:rFonts w:ascii="ＭＳ 明朝" w:hAnsi="ＭＳ 明朝" w:hint="eastAsia"/>
                <w:color w:val="FF0000"/>
                <w:sz w:val="22"/>
              </w:rPr>
              <w:t>0</w:t>
            </w:r>
            <w:r w:rsidR="00F74328">
              <w:rPr>
                <w:rFonts w:ascii="ＭＳ 明朝" w:hAnsi="ＭＳ 明朝" w:hint="eastAsia"/>
                <w:color w:val="FF0000"/>
                <w:sz w:val="22"/>
              </w:rPr>
              <w:t>5</w:t>
            </w:r>
            <w:r w:rsidRPr="00A63E02">
              <w:rPr>
                <w:rFonts w:ascii="ＭＳ 明朝" w:hAnsi="ＭＳ 明朝" w:hint="eastAsia"/>
                <w:color w:val="FF0000"/>
                <w:sz w:val="22"/>
              </w:rPr>
              <w:t>/</w:t>
            </w:r>
            <w:r w:rsidR="00FD7FEF">
              <w:rPr>
                <w:rFonts w:ascii="ＭＳ 明朝" w:hAnsi="ＭＳ 明朝" w:hint="eastAsia"/>
                <w:color w:val="FF0000"/>
                <w:sz w:val="22"/>
              </w:rPr>
              <w:t>1</w:t>
            </w:r>
            <w:r w:rsidR="00F74328">
              <w:rPr>
                <w:rFonts w:ascii="ＭＳ 明朝" w:hAnsi="ＭＳ 明朝" w:hint="eastAsia"/>
                <w:color w:val="FF0000"/>
                <w:sz w:val="22"/>
              </w:rPr>
              <w:t>3</w:t>
            </w:r>
          </w:p>
        </w:tc>
        <w:tc>
          <w:tcPr>
            <w:tcW w:w="629" w:type="dxa"/>
            <w:vAlign w:val="center"/>
          </w:tcPr>
          <w:p w14:paraId="7E16D386" w14:textId="699C5813" w:rsidR="00A105FA" w:rsidRPr="00A63E02" w:rsidRDefault="00A105FA" w:rsidP="00867EDF">
            <w:pPr>
              <w:adjustRightInd w:val="0"/>
              <w:snapToGrid w:val="0"/>
              <w:jc w:val="center"/>
              <w:rPr>
                <w:rFonts w:ascii="ＭＳ 明朝" w:hAnsi="ＭＳ 明朝"/>
                <w:color w:val="FF0000"/>
                <w:sz w:val="22"/>
              </w:rPr>
            </w:pPr>
            <w:r>
              <w:rPr>
                <w:rFonts w:ascii="ＭＳ 明朝" w:hAnsi="ＭＳ 明朝" w:hint="eastAsia"/>
                <w:color w:val="FF0000"/>
                <w:sz w:val="22"/>
              </w:rPr>
              <w:t>5</w:t>
            </w:r>
            <w:r>
              <w:rPr>
                <w:rFonts w:ascii="ＭＳ 明朝" w:hAnsi="ＭＳ 明朝"/>
                <w:color w:val="FF0000"/>
                <w:sz w:val="22"/>
              </w:rPr>
              <w:t>2</w:t>
            </w:r>
          </w:p>
        </w:tc>
        <w:tc>
          <w:tcPr>
            <w:tcW w:w="9397" w:type="dxa"/>
            <w:vAlign w:val="center"/>
          </w:tcPr>
          <w:p w14:paraId="4CBDB969" w14:textId="216CEC46" w:rsidR="00A105FA" w:rsidRPr="00966969" w:rsidRDefault="00A105FA" w:rsidP="00867EDF">
            <w:pPr>
              <w:autoSpaceDE w:val="0"/>
              <w:autoSpaceDN w:val="0"/>
              <w:adjustRightInd w:val="0"/>
              <w:snapToGrid w:val="0"/>
              <w:jc w:val="left"/>
              <w:rPr>
                <w:rFonts w:ascii="ＭＳ 明朝" w:hAnsi="ＭＳ 明朝"/>
                <w:color w:val="FF0000"/>
                <w:sz w:val="22"/>
              </w:rPr>
            </w:pPr>
            <w:r w:rsidRPr="00966969">
              <w:rPr>
                <w:rFonts w:ascii="ＭＳ 明朝" w:hAnsi="ＭＳ 明朝" w:hint="eastAsia"/>
                <w:color w:val="FF0000"/>
                <w:sz w:val="22"/>
              </w:rPr>
              <w:t>要望に伴うプログラム修正</w:t>
            </w:r>
          </w:p>
          <w:p w14:paraId="0B1304AC" w14:textId="7D0A6DFC" w:rsidR="00A105FA" w:rsidRPr="00966969" w:rsidRDefault="00966969" w:rsidP="00966969">
            <w:pPr>
              <w:autoSpaceDE w:val="0"/>
              <w:autoSpaceDN w:val="0"/>
              <w:adjustRightInd w:val="0"/>
              <w:snapToGrid w:val="0"/>
              <w:ind w:left="220" w:hanging="220"/>
              <w:jc w:val="left"/>
              <w:rPr>
                <w:rFonts w:ascii="ＭＳ 明朝" w:hAnsi="ＭＳ 明朝"/>
                <w:bCs/>
                <w:color w:val="FF0000"/>
                <w:sz w:val="22"/>
              </w:rPr>
            </w:pPr>
            <w:r w:rsidRPr="00966969">
              <w:rPr>
                <w:rFonts w:ascii="ＭＳ 明朝" w:hAnsi="ＭＳ 明朝" w:hint="eastAsia"/>
                <w:color w:val="FF0000"/>
                <w:sz w:val="22"/>
              </w:rPr>
              <w:t>・</w:t>
            </w:r>
            <w:r w:rsidR="00A105FA" w:rsidRPr="00966969">
              <w:rPr>
                <w:rFonts w:ascii="ＭＳ 明朝" w:hAnsi="ＭＳ 明朝" w:hint="eastAsia"/>
                <w:bCs/>
                <w:color w:val="FF0000"/>
                <w:sz w:val="22"/>
              </w:rPr>
              <w:t>設計計算書の結果総括の出力について、</w:t>
            </w:r>
            <w:r w:rsidR="00473BAB" w:rsidRPr="00966969">
              <w:rPr>
                <w:rFonts w:ascii="ＭＳ 明朝" w:hAnsi="ＭＳ 明朝" w:hint="eastAsia"/>
                <w:bCs/>
                <w:color w:val="FF0000"/>
                <w:sz w:val="22"/>
              </w:rPr>
              <w:t>「</w:t>
            </w:r>
            <w:r w:rsidR="00635AFE" w:rsidRPr="00966969">
              <w:rPr>
                <w:rFonts w:ascii="ＭＳ 明朝" w:hAnsi="ＭＳ 明朝" w:hint="eastAsia"/>
                <w:bCs/>
                <w:color w:val="FF0000"/>
                <w:sz w:val="22"/>
              </w:rPr>
              <w:t>各段の使用材料・敷設間隔・敷設長」</w:t>
            </w:r>
            <w:r w:rsidR="00473BAB" w:rsidRPr="00966969">
              <w:rPr>
                <w:rFonts w:ascii="ＭＳ 明朝" w:hAnsi="ＭＳ 明朝" w:hint="eastAsia"/>
                <w:bCs/>
                <w:color w:val="FF0000"/>
                <w:sz w:val="22"/>
              </w:rPr>
              <w:t>の</w:t>
            </w:r>
            <w:r w:rsidR="00574664" w:rsidRPr="00966969">
              <w:rPr>
                <w:rFonts w:ascii="ＭＳ 明朝" w:hAnsi="ＭＳ 明朝" w:hint="eastAsia"/>
                <w:bCs/>
                <w:color w:val="FF0000"/>
                <w:sz w:val="22"/>
              </w:rPr>
              <w:t>出力個所</w:t>
            </w:r>
            <w:r w:rsidR="00A105FA" w:rsidRPr="00966969">
              <w:rPr>
                <w:rFonts w:ascii="ＭＳ 明朝" w:hAnsi="ＭＳ 明朝" w:hint="eastAsia"/>
                <w:bCs/>
                <w:color w:val="FF0000"/>
                <w:sz w:val="22"/>
              </w:rPr>
              <w:t>を</w:t>
            </w:r>
            <w:r w:rsidR="00574664" w:rsidRPr="00966969">
              <w:rPr>
                <w:rFonts w:ascii="ＭＳ 明朝" w:hAnsi="ＭＳ 明朝" w:hint="eastAsia"/>
                <w:bCs/>
                <w:color w:val="FF0000"/>
                <w:sz w:val="22"/>
              </w:rPr>
              <w:t>全体安定から内的安定へ変更。</w:t>
            </w:r>
          </w:p>
        </w:tc>
        <w:tc>
          <w:tcPr>
            <w:tcW w:w="1738" w:type="dxa"/>
            <w:vAlign w:val="center"/>
          </w:tcPr>
          <w:p w14:paraId="73A6F41A" w14:textId="77777777" w:rsidR="00A105FA" w:rsidRPr="00A63E02" w:rsidRDefault="00A105FA" w:rsidP="00867EDF">
            <w:pPr>
              <w:adjustRightInd w:val="0"/>
              <w:snapToGrid w:val="0"/>
              <w:jc w:val="center"/>
              <w:rPr>
                <w:rFonts w:ascii="ＭＳ 明朝" w:hAnsi="ＭＳ 明朝"/>
                <w:color w:val="FF0000"/>
                <w:sz w:val="22"/>
              </w:rPr>
            </w:pPr>
            <w:r w:rsidRPr="00A63E02">
              <w:rPr>
                <w:rFonts w:ascii="ＭＳ 明朝" w:hAnsi="ＭＳ 明朝" w:hint="eastAsia"/>
                <w:color w:val="FF0000"/>
                <w:sz w:val="22"/>
              </w:rPr>
              <w:t>修正済</w:t>
            </w:r>
          </w:p>
        </w:tc>
      </w:tr>
      <w:tr w:rsidR="009E3C66" w:rsidRPr="00A63E02" w14:paraId="7CE17A7D" w14:textId="77777777" w:rsidTr="00D52F85">
        <w:trPr>
          <w:trHeight w:val="352"/>
        </w:trPr>
        <w:tc>
          <w:tcPr>
            <w:tcW w:w="1356" w:type="dxa"/>
            <w:vAlign w:val="center"/>
          </w:tcPr>
          <w:p w14:paraId="43BE85C0" w14:textId="3A8BC208" w:rsidR="009E3C66" w:rsidRPr="00A63E02" w:rsidRDefault="009E3C66" w:rsidP="00D52F85">
            <w:pPr>
              <w:adjustRightInd w:val="0"/>
              <w:snapToGrid w:val="0"/>
              <w:jc w:val="center"/>
              <w:rPr>
                <w:rFonts w:ascii="ＭＳ 明朝" w:hAnsi="ＭＳ 明朝"/>
                <w:color w:val="FF0000"/>
                <w:sz w:val="22"/>
              </w:rPr>
            </w:pPr>
          </w:p>
        </w:tc>
        <w:tc>
          <w:tcPr>
            <w:tcW w:w="1469" w:type="dxa"/>
            <w:vAlign w:val="center"/>
          </w:tcPr>
          <w:p w14:paraId="7F1DFF92" w14:textId="0CABEC0F" w:rsidR="009E3C66" w:rsidRPr="00A63E02" w:rsidRDefault="009E3C66" w:rsidP="00D52F85">
            <w:pPr>
              <w:adjustRightInd w:val="0"/>
              <w:snapToGrid w:val="0"/>
              <w:jc w:val="center"/>
              <w:rPr>
                <w:rFonts w:ascii="ＭＳ 明朝" w:hAnsi="ＭＳ 明朝"/>
                <w:color w:val="FF0000"/>
                <w:sz w:val="22"/>
              </w:rPr>
            </w:pPr>
          </w:p>
        </w:tc>
        <w:tc>
          <w:tcPr>
            <w:tcW w:w="629" w:type="dxa"/>
            <w:vAlign w:val="center"/>
          </w:tcPr>
          <w:p w14:paraId="3CE288AA" w14:textId="5AEEED95" w:rsidR="009E3C66" w:rsidRPr="00A63E02" w:rsidRDefault="009E3C66" w:rsidP="00D52F85">
            <w:pPr>
              <w:adjustRightInd w:val="0"/>
              <w:snapToGrid w:val="0"/>
              <w:jc w:val="center"/>
              <w:rPr>
                <w:rFonts w:ascii="ＭＳ 明朝" w:hAnsi="ＭＳ 明朝"/>
                <w:color w:val="FF0000"/>
                <w:sz w:val="22"/>
              </w:rPr>
            </w:pPr>
            <w:r>
              <w:rPr>
                <w:rFonts w:ascii="ＭＳ 明朝" w:hAnsi="ＭＳ 明朝" w:hint="eastAsia"/>
                <w:color w:val="FF0000"/>
                <w:sz w:val="22"/>
              </w:rPr>
              <w:t>5</w:t>
            </w:r>
            <w:r>
              <w:rPr>
                <w:rFonts w:ascii="ＭＳ 明朝" w:hAnsi="ＭＳ 明朝"/>
                <w:color w:val="FF0000"/>
                <w:sz w:val="22"/>
              </w:rPr>
              <w:t>1</w:t>
            </w:r>
          </w:p>
        </w:tc>
        <w:tc>
          <w:tcPr>
            <w:tcW w:w="9397" w:type="dxa"/>
            <w:vAlign w:val="center"/>
          </w:tcPr>
          <w:p w14:paraId="59A1A8B7" w14:textId="2EE5323D" w:rsidR="009E3C66" w:rsidRPr="00966969" w:rsidRDefault="009E3C66" w:rsidP="00D52F85">
            <w:pPr>
              <w:autoSpaceDE w:val="0"/>
              <w:autoSpaceDN w:val="0"/>
              <w:adjustRightInd w:val="0"/>
              <w:snapToGrid w:val="0"/>
              <w:jc w:val="left"/>
              <w:rPr>
                <w:rFonts w:ascii="ＭＳ 明朝" w:hAnsi="ＭＳ 明朝"/>
                <w:color w:val="FF0000"/>
                <w:sz w:val="22"/>
              </w:rPr>
            </w:pPr>
            <w:r w:rsidRPr="00966969">
              <w:rPr>
                <w:rFonts w:ascii="ＭＳ 明朝" w:hAnsi="ＭＳ 明朝" w:hint="eastAsia"/>
                <w:color w:val="FF0000"/>
                <w:sz w:val="22"/>
              </w:rPr>
              <w:t>不具合に伴うプログラム修正</w:t>
            </w:r>
          </w:p>
          <w:p w14:paraId="2EA95456" w14:textId="29C52AA0" w:rsidR="009E3C66" w:rsidRPr="00966969" w:rsidRDefault="00966969" w:rsidP="00966969">
            <w:pPr>
              <w:autoSpaceDE w:val="0"/>
              <w:autoSpaceDN w:val="0"/>
              <w:adjustRightInd w:val="0"/>
              <w:snapToGrid w:val="0"/>
              <w:ind w:left="220" w:hanging="220"/>
              <w:jc w:val="left"/>
              <w:rPr>
                <w:rFonts w:ascii="ＭＳ 明朝" w:hAnsi="ＭＳ 明朝"/>
                <w:bCs/>
                <w:color w:val="FF0000"/>
                <w:sz w:val="22"/>
              </w:rPr>
            </w:pPr>
            <w:r w:rsidRPr="00966969">
              <w:rPr>
                <w:rFonts w:ascii="ＭＳ 明朝" w:hAnsi="ＭＳ 明朝" w:hint="eastAsia"/>
                <w:color w:val="FF0000"/>
                <w:sz w:val="22"/>
              </w:rPr>
              <w:t>・</w:t>
            </w:r>
            <w:r w:rsidR="009E3C66" w:rsidRPr="00966969">
              <w:rPr>
                <w:rFonts w:ascii="ＭＳ 明朝" w:hAnsi="ＭＳ 明朝" w:hint="eastAsia"/>
                <w:bCs/>
                <w:color w:val="FF0000"/>
                <w:sz w:val="22"/>
              </w:rPr>
              <w:t>盛土直下の対策工において、基礎地盤の座標を多数入力している場合、条件によって計算時の座標数の最大値を超えてしまい、計算を行えない不具合を修正。</w:t>
            </w:r>
          </w:p>
          <w:p w14:paraId="29D24ED8" w14:textId="0EEFD28C" w:rsidR="006B3199" w:rsidRPr="00966969" w:rsidRDefault="00966969" w:rsidP="00966969">
            <w:pPr>
              <w:autoSpaceDE w:val="0"/>
              <w:autoSpaceDN w:val="0"/>
              <w:adjustRightInd w:val="0"/>
              <w:snapToGrid w:val="0"/>
              <w:ind w:left="220" w:hanging="220"/>
              <w:jc w:val="left"/>
              <w:rPr>
                <w:rFonts w:ascii="ＭＳ 明朝" w:hAnsi="ＭＳ 明朝"/>
                <w:bCs/>
                <w:color w:val="FF0000"/>
                <w:sz w:val="22"/>
              </w:rPr>
            </w:pPr>
            <w:r w:rsidRPr="00966969">
              <w:rPr>
                <w:rFonts w:ascii="ＭＳ 明朝" w:hAnsi="ＭＳ 明朝" w:hint="eastAsia"/>
                <w:color w:val="FF0000"/>
                <w:sz w:val="22"/>
              </w:rPr>
              <w:t>・</w:t>
            </w:r>
            <w:r w:rsidR="006B3199" w:rsidRPr="00966969">
              <w:rPr>
                <w:rFonts w:ascii="ＭＳ 明朝" w:hAnsi="ＭＳ 明朝" w:hint="eastAsia"/>
                <w:bCs/>
                <w:color w:val="FF0000"/>
                <w:sz w:val="22"/>
              </w:rPr>
              <w:t>盛土直下の対策工において、掘削勾配を1</w:t>
            </w:r>
            <w:r w:rsidR="006B3199" w:rsidRPr="00966969">
              <w:rPr>
                <w:rFonts w:ascii="ＭＳ 明朝" w:hAnsi="ＭＳ 明朝"/>
                <w:bCs/>
                <w:color w:val="FF0000"/>
                <w:sz w:val="22"/>
              </w:rPr>
              <w:t>:0.00</w:t>
            </w:r>
            <w:r w:rsidR="006B3199" w:rsidRPr="00966969">
              <w:rPr>
                <w:rFonts w:ascii="ＭＳ 明朝" w:hAnsi="ＭＳ 明朝" w:hint="eastAsia"/>
                <w:bCs/>
                <w:color w:val="FF0000"/>
                <w:sz w:val="22"/>
              </w:rPr>
              <w:t>に設定し複数の盛土層を対策した場合、全体安定検討で交差判定が発生し、計算が行えない不具合を修正。</w:t>
            </w:r>
          </w:p>
        </w:tc>
        <w:tc>
          <w:tcPr>
            <w:tcW w:w="1738" w:type="dxa"/>
            <w:vAlign w:val="center"/>
          </w:tcPr>
          <w:p w14:paraId="0427908F" w14:textId="77777777" w:rsidR="009E3C66" w:rsidRPr="00A63E02" w:rsidRDefault="009E3C66" w:rsidP="00D52F85">
            <w:pPr>
              <w:adjustRightInd w:val="0"/>
              <w:snapToGrid w:val="0"/>
              <w:jc w:val="center"/>
              <w:rPr>
                <w:rFonts w:ascii="ＭＳ 明朝" w:hAnsi="ＭＳ 明朝"/>
                <w:color w:val="FF0000"/>
                <w:sz w:val="22"/>
              </w:rPr>
            </w:pPr>
            <w:r w:rsidRPr="00A63E02">
              <w:rPr>
                <w:rFonts w:ascii="ＭＳ 明朝" w:hAnsi="ＭＳ 明朝" w:hint="eastAsia"/>
                <w:color w:val="FF0000"/>
                <w:sz w:val="22"/>
              </w:rPr>
              <w:t>修正済</w:t>
            </w:r>
          </w:p>
        </w:tc>
      </w:tr>
      <w:tr w:rsidR="000A6854" w:rsidRPr="00A63E02" w14:paraId="43B22ECC" w14:textId="77777777" w:rsidTr="001133F6">
        <w:trPr>
          <w:trHeight w:val="352"/>
        </w:trPr>
        <w:tc>
          <w:tcPr>
            <w:tcW w:w="1356" w:type="dxa"/>
            <w:vAlign w:val="center"/>
          </w:tcPr>
          <w:p w14:paraId="4AF165B5" w14:textId="368C280C" w:rsidR="000A6854" w:rsidRPr="009E3C66" w:rsidRDefault="000A6854" w:rsidP="001133F6">
            <w:pPr>
              <w:adjustRightInd w:val="0"/>
              <w:snapToGrid w:val="0"/>
              <w:jc w:val="center"/>
              <w:rPr>
                <w:rFonts w:ascii="ＭＳ 明朝" w:hAnsi="ＭＳ 明朝"/>
                <w:sz w:val="22"/>
              </w:rPr>
            </w:pPr>
            <w:r w:rsidRPr="009E3C66">
              <w:rPr>
                <w:rFonts w:ascii="ＭＳ 明朝" w:hAnsi="ＭＳ 明朝" w:hint="eastAsia"/>
                <w:sz w:val="22"/>
              </w:rPr>
              <w:t>1.04.0</w:t>
            </w:r>
            <w:r w:rsidRPr="009E3C66">
              <w:rPr>
                <w:rFonts w:ascii="ＭＳ 明朝" w:hAnsi="ＭＳ 明朝"/>
                <w:sz w:val="22"/>
              </w:rPr>
              <w:t>7</w:t>
            </w:r>
          </w:p>
        </w:tc>
        <w:tc>
          <w:tcPr>
            <w:tcW w:w="1469" w:type="dxa"/>
            <w:vAlign w:val="center"/>
          </w:tcPr>
          <w:p w14:paraId="29D7BA8E" w14:textId="49935E31" w:rsidR="000A6854" w:rsidRPr="009E3C66" w:rsidRDefault="000A6854" w:rsidP="001133F6">
            <w:pPr>
              <w:adjustRightInd w:val="0"/>
              <w:snapToGrid w:val="0"/>
              <w:jc w:val="center"/>
              <w:rPr>
                <w:rFonts w:ascii="ＭＳ 明朝" w:hAnsi="ＭＳ 明朝"/>
                <w:sz w:val="22"/>
              </w:rPr>
            </w:pPr>
            <w:r w:rsidRPr="009E3C66">
              <w:rPr>
                <w:rFonts w:ascii="ＭＳ 明朝" w:hAnsi="ＭＳ 明朝" w:hint="eastAsia"/>
                <w:sz w:val="22"/>
              </w:rPr>
              <w:t>202</w:t>
            </w:r>
            <w:r w:rsidRPr="009E3C66">
              <w:rPr>
                <w:rFonts w:ascii="ＭＳ 明朝" w:hAnsi="ＭＳ 明朝"/>
                <w:sz w:val="22"/>
              </w:rPr>
              <w:t>3</w:t>
            </w:r>
            <w:r w:rsidRPr="009E3C66">
              <w:rPr>
                <w:rFonts w:ascii="ＭＳ 明朝" w:hAnsi="ＭＳ 明朝" w:hint="eastAsia"/>
                <w:sz w:val="22"/>
              </w:rPr>
              <w:t>/</w:t>
            </w:r>
            <w:r w:rsidRPr="009E3C66">
              <w:rPr>
                <w:rFonts w:ascii="ＭＳ 明朝" w:hAnsi="ＭＳ 明朝"/>
                <w:sz w:val="22"/>
              </w:rPr>
              <w:t>03</w:t>
            </w:r>
            <w:r w:rsidRPr="009E3C66">
              <w:rPr>
                <w:rFonts w:ascii="ＭＳ 明朝" w:hAnsi="ＭＳ 明朝" w:hint="eastAsia"/>
                <w:sz w:val="22"/>
              </w:rPr>
              <w:t>/</w:t>
            </w:r>
            <w:r w:rsidRPr="009E3C66">
              <w:rPr>
                <w:rFonts w:ascii="ＭＳ 明朝" w:hAnsi="ＭＳ 明朝"/>
                <w:sz w:val="22"/>
              </w:rPr>
              <w:t>02</w:t>
            </w:r>
          </w:p>
        </w:tc>
        <w:tc>
          <w:tcPr>
            <w:tcW w:w="629" w:type="dxa"/>
            <w:vAlign w:val="center"/>
          </w:tcPr>
          <w:p w14:paraId="541C9F58" w14:textId="1D69C66F" w:rsidR="000A6854" w:rsidRPr="009E3C66" w:rsidRDefault="000A6854" w:rsidP="001133F6">
            <w:pPr>
              <w:adjustRightInd w:val="0"/>
              <w:snapToGrid w:val="0"/>
              <w:jc w:val="center"/>
              <w:rPr>
                <w:rFonts w:ascii="ＭＳ 明朝" w:hAnsi="ＭＳ 明朝"/>
                <w:sz w:val="22"/>
              </w:rPr>
            </w:pPr>
            <w:r w:rsidRPr="009E3C66">
              <w:rPr>
                <w:rFonts w:ascii="ＭＳ 明朝" w:hAnsi="ＭＳ 明朝" w:hint="eastAsia"/>
                <w:sz w:val="22"/>
              </w:rPr>
              <w:t>5</w:t>
            </w:r>
            <w:r w:rsidRPr="009E3C66">
              <w:rPr>
                <w:rFonts w:ascii="ＭＳ 明朝" w:hAnsi="ＭＳ 明朝"/>
                <w:sz w:val="22"/>
              </w:rPr>
              <w:t>0</w:t>
            </w:r>
          </w:p>
        </w:tc>
        <w:tc>
          <w:tcPr>
            <w:tcW w:w="9397" w:type="dxa"/>
            <w:vAlign w:val="center"/>
          </w:tcPr>
          <w:p w14:paraId="6919D0ED" w14:textId="08151233" w:rsidR="000A6854" w:rsidRPr="009E3C66" w:rsidRDefault="000A6854" w:rsidP="001133F6">
            <w:pPr>
              <w:autoSpaceDE w:val="0"/>
              <w:autoSpaceDN w:val="0"/>
              <w:adjustRightInd w:val="0"/>
              <w:snapToGrid w:val="0"/>
              <w:jc w:val="left"/>
              <w:rPr>
                <w:rFonts w:ascii="ＭＳ 明朝" w:hAnsi="ＭＳ 明朝"/>
                <w:sz w:val="22"/>
              </w:rPr>
            </w:pPr>
            <w:r w:rsidRPr="009E3C66">
              <w:rPr>
                <w:rFonts w:ascii="ＭＳ 明朝" w:hAnsi="ＭＳ 明朝" w:hint="eastAsia"/>
                <w:sz w:val="22"/>
              </w:rPr>
              <w:t>不具合に伴うプログラム修正</w:t>
            </w:r>
          </w:p>
          <w:p w14:paraId="1E710BC3" w14:textId="4D9A2E0B" w:rsidR="000A6854" w:rsidRPr="009E3C66"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0A6854" w:rsidRPr="009E3C66">
              <w:rPr>
                <w:rFonts w:ascii="ＭＳ 明朝" w:hAnsi="ＭＳ 明朝" w:hint="eastAsia"/>
                <w:sz w:val="22"/>
              </w:rPr>
              <w:t>盛土層を最大層数20層近くまで入力し、盛土高さを高く（不具合データでは100m以上）設定した場合、内的安定の必要補強引張力の算出において、計算時の制限数を超えてしまい計算を行えない不具合を修正。</w:t>
            </w:r>
          </w:p>
        </w:tc>
        <w:tc>
          <w:tcPr>
            <w:tcW w:w="1738" w:type="dxa"/>
            <w:vAlign w:val="center"/>
          </w:tcPr>
          <w:p w14:paraId="71DCEE63" w14:textId="77777777" w:rsidR="000A6854" w:rsidRPr="009E3C66" w:rsidRDefault="000A6854" w:rsidP="001133F6">
            <w:pPr>
              <w:adjustRightInd w:val="0"/>
              <w:snapToGrid w:val="0"/>
              <w:jc w:val="center"/>
              <w:rPr>
                <w:rFonts w:ascii="ＭＳ 明朝" w:hAnsi="ＭＳ 明朝"/>
                <w:sz w:val="22"/>
              </w:rPr>
            </w:pPr>
            <w:r w:rsidRPr="009E3C66">
              <w:rPr>
                <w:rFonts w:ascii="ＭＳ 明朝" w:hAnsi="ＭＳ 明朝" w:hint="eastAsia"/>
                <w:sz w:val="22"/>
              </w:rPr>
              <w:t>修正済</w:t>
            </w:r>
          </w:p>
        </w:tc>
      </w:tr>
      <w:tr w:rsidR="00472D0E" w:rsidRPr="00A63E02" w14:paraId="2DE8E35B" w14:textId="77777777" w:rsidTr="004C49DF">
        <w:trPr>
          <w:trHeight w:val="352"/>
        </w:trPr>
        <w:tc>
          <w:tcPr>
            <w:tcW w:w="1356" w:type="dxa"/>
            <w:vAlign w:val="center"/>
          </w:tcPr>
          <w:p w14:paraId="38081D1C" w14:textId="54F80820" w:rsidR="00472D0E" w:rsidRPr="000A6854" w:rsidRDefault="00472D0E" w:rsidP="004C49DF">
            <w:pPr>
              <w:adjustRightInd w:val="0"/>
              <w:snapToGrid w:val="0"/>
              <w:jc w:val="center"/>
              <w:rPr>
                <w:rFonts w:ascii="ＭＳ 明朝" w:hAnsi="ＭＳ 明朝"/>
                <w:sz w:val="22"/>
              </w:rPr>
            </w:pPr>
            <w:r w:rsidRPr="000A6854">
              <w:rPr>
                <w:rFonts w:ascii="ＭＳ 明朝" w:hAnsi="ＭＳ 明朝" w:hint="eastAsia"/>
                <w:sz w:val="22"/>
              </w:rPr>
              <w:t>1.04.0</w:t>
            </w:r>
            <w:r w:rsidRPr="000A6854">
              <w:rPr>
                <w:rFonts w:ascii="ＭＳ 明朝" w:hAnsi="ＭＳ 明朝"/>
                <w:sz w:val="22"/>
              </w:rPr>
              <w:t>6</w:t>
            </w:r>
          </w:p>
        </w:tc>
        <w:tc>
          <w:tcPr>
            <w:tcW w:w="1469" w:type="dxa"/>
            <w:vAlign w:val="center"/>
          </w:tcPr>
          <w:p w14:paraId="2A517FBC" w14:textId="06EB9DC9" w:rsidR="00472D0E" w:rsidRPr="000A6854" w:rsidRDefault="00472D0E" w:rsidP="004C49DF">
            <w:pPr>
              <w:adjustRightInd w:val="0"/>
              <w:snapToGrid w:val="0"/>
              <w:jc w:val="center"/>
              <w:rPr>
                <w:rFonts w:ascii="ＭＳ 明朝" w:hAnsi="ＭＳ 明朝"/>
                <w:sz w:val="22"/>
              </w:rPr>
            </w:pPr>
            <w:r w:rsidRPr="000A6854">
              <w:rPr>
                <w:rFonts w:ascii="ＭＳ 明朝" w:hAnsi="ＭＳ 明朝" w:hint="eastAsia"/>
                <w:sz w:val="22"/>
              </w:rPr>
              <w:t>202</w:t>
            </w:r>
            <w:r w:rsidRPr="000A6854">
              <w:rPr>
                <w:rFonts w:ascii="ＭＳ 明朝" w:hAnsi="ＭＳ 明朝"/>
                <w:sz w:val="22"/>
              </w:rPr>
              <w:t>2</w:t>
            </w:r>
            <w:r w:rsidRPr="000A6854">
              <w:rPr>
                <w:rFonts w:ascii="ＭＳ 明朝" w:hAnsi="ＭＳ 明朝" w:hint="eastAsia"/>
                <w:sz w:val="22"/>
              </w:rPr>
              <w:t>/</w:t>
            </w:r>
            <w:r w:rsidRPr="000A6854">
              <w:rPr>
                <w:rFonts w:ascii="ＭＳ 明朝" w:hAnsi="ＭＳ 明朝"/>
                <w:sz w:val="22"/>
              </w:rPr>
              <w:t>06</w:t>
            </w:r>
            <w:r w:rsidRPr="000A6854">
              <w:rPr>
                <w:rFonts w:ascii="ＭＳ 明朝" w:hAnsi="ＭＳ 明朝" w:hint="eastAsia"/>
                <w:sz w:val="22"/>
              </w:rPr>
              <w:t>/</w:t>
            </w:r>
            <w:r w:rsidRPr="000A6854">
              <w:rPr>
                <w:rFonts w:ascii="ＭＳ 明朝" w:hAnsi="ＭＳ 明朝"/>
                <w:sz w:val="22"/>
              </w:rPr>
              <w:t>02</w:t>
            </w:r>
          </w:p>
        </w:tc>
        <w:tc>
          <w:tcPr>
            <w:tcW w:w="629" w:type="dxa"/>
            <w:vAlign w:val="center"/>
          </w:tcPr>
          <w:p w14:paraId="139E0A7E" w14:textId="59AA69D8" w:rsidR="00472D0E" w:rsidRPr="000A6854" w:rsidRDefault="00472D0E" w:rsidP="004C49DF">
            <w:pPr>
              <w:adjustRightInd w:val="0"/>
              <w:snapToGrid w:val="0"/>
              <w:jc w:val="center"/>
              <w:rPr>
                <w:rFonts w:ascii="ＭＳ 明朝" w:hAnsi="ＭＳ 明朝"/>
                <w:sz w:val="22"/>
              </w:rPr>
            </w:pPr>
            <w:r w:rsidRPr="000A6854">
              <w:rPr>
                <w:rFonts w:ascii="ＭＳ 明朝" w:hAnsi="ＭＳ 明朝" w:hint="eastAsia"/>
                <w:sz w:val="22"/>
              </w:rPr>
              <w:t>4</w:t>
            </w:r>
            <w:r w:rsidRPr="000A6854">
              <w:rPr>
                <w:rFonts w:ascii="ＭＳ 明朝" w:hAnsi="ＭＳ 明朝"/>
                <w:sz w:val="22"/>
              </w:rPr>
              <w:t>9</w:t>
            </w:r>
          </w:p>
        </w:tc>
        <w:tc>
          <w:tcPr>
            <w:tcW w:w="9397" w:type="dxa"/>
            <w:vAlign w:val="center"/>
          </w:tcPr>
          <w:p w14:paraId="31054A48" w14:textId="05E476D9" w:rsidR="00472D0E" w:rsidRPr="000A6854" w:rsidRDefault="00472D0E" w:rsidP="004C49DF">
            <w:pPr>
              <w:autoSpaceDE w:val="0"/>
              <w:autoSpaceDN w:val="0"/>
              <w:adjustRightInd w:val="0"/>
              <w:snapToGrid w:val="0"/>
              <w:jc w:val="left"/>
              <w:rPr>
                <w:rFonts w:ascii="ＭＳ 明朝" w:hAnsi="ＭＳ 明朝"/>
                <w:sz w:val="22"/>
              </w:rPr>
            </w:pPr>
            <w:r w:rsidRPr="000A6854">
              <w:rPr>
                <w:rFonts w:ascii="ＭＳ 明朝" w:hAnsi="ＭＳ 明朝" w:hint="eastAsia"/>
                <w:sz w:val="22"/>
              </w:rPr>
              <w:t>不具合に伴うプログラム修正</w:t>
            </w:r>
          </w:p>
          <w:p w14:paraId="32FF8313" w14:textId="28B02200" w:rsidR="00472D0E" w:rsidRPr="000A6854"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472D0E" w:rsidRPr="000A6854">
              <w:rPr>
                <w:rFonts w:ascii="ＭＳ 明朝" w:hAnsi="ＭＳ 明朝" w:hint="eastAsia"/>
                <w:sz w:val="22"/>
              </w:rPr>
              <w:t>背面盛土「あり」に設定し、補強領域に設定した盛土層に補強材を敷設しない検討を行った場合、盛土層と背面盛土が重なってしまい正しく補強領域の自重を算出できない不具合を修正。</w:t>
            </w:r>
          </w:p>
        </w:tc>
        <w:tc>
          <w:tcPr>
            <w:tcW w:w="1738" w:type="dxa"/>
            <w:vAlign w:val="center"/>
          </w:tcPr>
          <w:p w14:paraId="0F543E5B" w14:textId="77777777" w:rsidR="00472D0E" w:rsidRPr="000A6854" w:rsidRDefault="00472D0E" w:rsidP="004C49DF">
            <w:pPr>
              <w:adjustRightInd w:val="0"/>
              <w:snapToGrid w:val="0"/>
              <w:jc w:val="center"/>
              <w:rPr>
                <w:rFonts w:ascii="ＭＳ 明朝" w:hAnsi="ＭＳ 明朝"/>
                <w:sz w:val="22"/>
              </w:rPr>
            </w:pPr>
            <w:r w:rsidRPr="000A6854">
              <w:rPr>
                <w:rFonts w:ascii="ＭＳ 明朝" w:hAnsi="ＭＳ 明朝" w:hint="eastAsia"/>
                <w:sz w:val="22"/>
              </w:rPr>
              <w:t>修正済</w:t>
            </w:r>
          </w:p>
        </w:tc>
      </w:tr>
      <w:tr w:rsidR="00806A1D" w:rsidRPr="00A63E02" w14:paraId="37DB262F" w14:textId="77777777" w:rsidTr="00216D69">
        <w:trPr>
          <w:trHeight w:val="352"/>
        </w:trPr>
        <w:tc>
          <w:tcPr>
            <w:tcW w:w="1356" w:type="dxa"/>
            <w:vAlign w:val="center"/>
          </w:tcPr>
          <w:p w14:paraId="5AF0341D" w14:textId="29F5436D" w:rsidR="00806A1D" w:rsidRPr="00472D0E" w:rsidRDefault="00806A1D" w:rsidP="00216D69">
            <w:pPr>
              <w:adjustRightInd w:val="0"/>
              <w:snapToGrid w:val="0"/>
              <w:jc w:val="center"/>
              <w:rPr>
                <w:rFonts w:ascii="ＭＳ 明朝" w:hAnsi="ＭＳ 明朝"/>
                <w:sz w:val="22"/>
              </w:rPr>
            </w:pPr>
            <w:r w:rsidRPr="00472D0E">
              <w:rPr>
                <w:rFonts w:ascii="ＭＳ 明朝" w:hAnsi="ＭＳ 明朝" w:hint="eastAsia"/>
                <w:sz w:val="22"/>
              </w:rPr>
              <w:t>1.04.0</w:t>
            </w:r>
            <w:r w:rsidRPr="00472D0E">
              <w:rPr>
                <w:rFonts w:ascii="ＭＳ 明朝" w:hAnsi="ＭＳ 明朝"/>
                <w:sz w:val="22"/>
              </w:rPr>
              <w:t>5</w:t>
            </w:r>
          </w:p>
        </w:tc>
        <w:tc>
          <w:tcPr>
            <w:tcW w:w="1469" w:type="dxa"/>
            <w:vAlign w:val="center"/>
          </w:tcPr>
          <w:p w14:paraId="4C0C12ED" w14:textId="6EDA87B8" w:rsidR="00806A1D" w:rsidRPr="00472D0E" w:rsidRDefault="00806A1D" w:rsidP="00216D69">
            <w:pPr>
              <w:adjustRightInd w:val="0"/>
              <w:snapToGrid w:val="0"/>
              <w:jc w:val="center"/>
              <w:rPr>
                <w:rFonts w:ascii="ＭＳ 明朝" w:hAnsi="ＭＳ 明朝"/>
                <w:sz w:val="22"/>
              </w:rPr>
            </w:pPr>
            <w:r w:rsidRPr="00472D0E">
              <w:rPr>
                <w:rFonts w:ascii="ＭＳ 明朝" w:hAnsi="ＭＳ 明朝" w:hint="eastAsia"/>
                <w:sz w:val="22"/>
              </w:rPr>
              <w:t>202</w:t>
            </w:r>
            <w:r w:rsidRPr="00472D0E">
              <w:rPr>
                <w:rFonts w:ascii="ＭＳ 明朝" w:hAnsi="ＭＳ 明朝"/>
                <w:sz w:val="22"/>
              </w:rPr>
              <w:t>1</w:t>
            </w:r>
            <w:r w:rsidRPr="00472D0E">
              <w:rPr>
                <w:rFonts w:ascii="ＭＳ 明朝" w:hAnsi="ＭＳ 明朝" w:hint="eastAsia"/>
                <w:sz w:val="22"/>
              </w:rPr>
              <w:t>/</w:t>
            </w:r>
            <w:r w:rsidRPr="00472D0E">
              <w:rPr>
                <w:rFonts w:ascii="ＭＳ 明朝" w:hAnsi="ＭＳ 明朝"/>
                <w:sz w:val="22"/>
              </w:rPr>
              <w:t>12</w:t>
            </w:r>
            <w:r w:rsidRPr="00472D0E">
              <w:rPr>
                <w:rFonts w:ascii="ＭＳ 明朝" w:hAnsi="ＭＳ 明朝" w:hint="eastAsia"/>
                <w:sz w:val="22"/>
              </w:rPr>
              <w:t>/</w:t>
            </w:r>
            <w:r w:rsidRPr="00472D0E">
              <w:rPr>
                <w:rFonts w:ascii="ＭＳ 明朝" w:hAnsi="ＭＳ 明朝"/>
                <w:sz w:val="22"/>
              </w:rPr>
              <w:t>2</w:t>
            </w:r>
            <w:r w:rsidR="0023310B" w:rsidRPr="00472D0E">
              <w:rPr>
                <w:rFonts w:ascii="ＭＳ 明朝" w:hAnsi="ＭＳ 明朝"/>
                <w:sz w:val="22"/>
              </w:rPr>
              <w:t>8</w:t>
            </w:r>
          </w:p>
        </w:tc>
        <w:tc>
          <w:tcPr>
            <w:tcW w:w="629" w:type="dxa"/>
            <w:vAlign w:val="center"/>
          </w:tcPr>
          <w:p w14:paraId="063EF880" w14:textId="48A85757" w:rsidR="00806A1D" w:rsidRPr="00472D0E" w:rsidRDefault="00806A1D" w:rsidP="00216D69">
            <w:pPr>
              <w:adjustRightInd w:val="0"/>
              <w:snapToGrid w:val="0"/>
              <w:jc w:val="center"/>
              <w:rPr>
                <w:rFonts w:ascii="ＭＳ 明朝" w:hAnsi="ＭＳ 明朝"/>
                <w:sz w:val="22"/>
              </w:rPr>
            </w:pPr>
            <w:r w:rsidRPr="00472D0E">
              <w:rPr>
                <w:rFonts w:ascii="ＭＳ 明朝" w:hAnsi="ＭＳ 明朝" w:hint="eastAsia"/>
                <w:sz w:val="22"/>
              </w:rPr>
              <w:t>4</w:t>
            </w:r>
            <w:r w:rsidRPr="00472D0E">
              <w:rPr>
                <w:rFonts w:ascii="ＭＳ 明朝" w:hAnsi="ＭＳ 明朝"/>
                <w:sz w:val="22"/>
              </w:rPr>
              <w:t>8</w:t>
            </w:r>
          </w:p>
        </w:tc>
        <w:tc>
          <w:tcPr>
            <w:tcW w:w="9397" w:type="dxa"/>
            <w:vAlign w:val="center"/>
          </w:tcPr>
          <w:p w14:paraId="38CFF747" w14:textId="76F38364" w:rsidR="00806A1D" w:rsidRPr="00472D0E" w:rsidRDefault="00806A1D" w:rsidP="00216D69">
            <w:pPr>
              <w:autoSpaceDE w:val="0"/>
              <w:autoSpaceDN w:val="0"/>
              <w:adjustRightInd w:val="0"/>
              <w:snapToGrid w:val="0"/>
              <w:jc w:val="left"/>
              <w:rPr>
                <w:rFonts w:ascii="ＭＳ 明朝" w:hAnsi="ＭＳ 明朝"/>
                <w:sz w:val="22"/>
              </w:rPr>
            </w:pPr>
            <w:r w:rsidRPr="00472D0E">
              <w:rPr>
                <w:rFonts w:ascii="ＭＳ 明朝" w:hAnsi="ＭＳ 明朝" w:hint="eastAsia"/>
                <w:sz w:val="22"/>
              </w:rPr>
              <w:t>不具合に伴うプログラム修正</w:t>
            </w:r>
          </w:p>
          <w:p w14:paraId="1D4E4226" w14:textId="77049567" w:rsidR="00806A1D" w:rsidRPr="00472D0E"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806A1D" w:rsidRPr="00472D0E">
              <w:rPr>
                <w:rFonts w:ascii="ＭＳ 明朝" w:hAnsi="ＭＳ 明朝" w:hint="eastAsia"/>
                <w:sz w:val="22"/>
              </w:rPr>
              <w:t>背面盛土および水位線を考慮した場合、仮想擁壁の自重が正しく算出されない不具合を修正。</w:t>
            </w:r>
          </w:p>
        </w:tc>
        <w:tc>
          <w:tcPr>
            <w:tcW w:w="1738" w:type="dxa"/>
            <w:vAlign w:val="center"/>
          </w:tcPr>
          <w:p w14:paraId="5E4C8019" w14:textId="77777777" w:rsidR="00806A1D" w:rsidRPr="00472D0E" w:rsidRDefault="00806A1D" w:rsidP="00216D69">
            <w:pPr>
              <w:adjustRightInd w:val="0"/>
              <w:snapToGrid w:val="0"/>
              <w:jc w:val="center"/>
              <w:rPr>
                <w:rFonts w:ascii="ＭＳ 明朝" w:hAnsi="ＭＳ 明朝"/>
                <w:sz w:val="22"/>
              </w:rPr>
            </w:pPr>
            <w:r w:rsidRPr="00472D0E">
              <w:rPr>
                <w:rFonts w:ascii="ＭＳ 明朝" w:hAnsi="ＭＳ 明朝" w:hint="eastAsia"/>
                <w:sz w:val="22"/>
              </w:rPr>
              <w:t>修正済</w:t>
            </w:r>
          </w:p>
        </w:tc>
      </w:tr>
      <w:tr w:rsidR="00FD4DD8" w:rsidRPr="00A63E02" w14:paraId="50650344" w14:textId="77777777" w:rsidTr="0081619F">
        <w:trPr>
          <w:trHeight w:val="352"/>
        </w:trPr>
        <w:tc>
          <w:tcPr>
            <w:tcW w:w="1356" w:type="dxa"/>
            <w:vAlign w:val="center"/>
          </w:tcPr>
          <w:p w14:paraId="21C3CBB3" w14:textId="3A2FB278" w:rsidR="00FD4DD8" w:rsidRPr="00806A1D" w:rsidRDefault="00FD4DD8" w:rsidP="0081619F">
            <w:pPr>
              <w:adjustRightInd w:val="0"/>
              <w:snapToGrid w:val="0"/>
              <w:jc w:val="center"/>
              <w:rPr>
                <w:rFonts w:ascii="ＭＳ 明朝" w:hAnsi="ＭＳ 明朝"/>
                <w:sz w:val="22"/>
              </w:rPr>
            </w:pPr>
            <w:r w:rsidRPr="00806A1D">
              <w:rPr>
                <w:rFonts w:ascii="ＭＳ 明朝" w:hAnsi="ＭＳ 明朝" w:hint="eastAsia"/>
                <w:sz w:val="22"/>
              </w:rPr>
              <w:t>1.04.0</w:t>
            </w:r>
            <w:r w:rsidRPr="00806A1D">
              <w:rPr>
                <w:rFonts w:ascii="ＭＳ 明朝" w:hAnsi="ＭＳ 明朝"/>
                <w:sz w:val="22"/>
              </w:rPr>
              <w:t>4</w:t>
            </w:r>
          </w:p>
        </w:tc>
        <w:tc>
          <w:tcPr>
            <w:tcW w:w="1469" w:type="dxa"/>
            <w:vAlign w:val="center"/>
          </w:tcPr>
          <w:p w14:paraId="6F6A4F3E" w14:textId="4D4B8DE4" w:rsidR="00FD4DD8" w:rsidRPr="00806A1D" w:rsidRDefault="00FD4DD8" w:rsidP="0081619F">
            <w:pPr>
              <w:adjustRightInd w:val="0"/>
              <w:snapToGrid w:val="0"/>
              <w:jc w:val="center"/>
              <w:rPr>
                <w:rFonts w:ascii="ＭＳ 明朝" w:hAnsi="ＭＳ 明朝"/>
                <w:sz w:val="22"/>
              </w:rPr>
            </w:pPr>
            <w:r w:rsidRPr="00806A1D">
              <w:rPr>
                <w:rFonts w:ascii="ＭＳ 明朝" w:hAnsi="ＭＳ 明朝" w:hint="eastAsia"/>
                <w:sz w:val="22"/>
              </w:rPr>
              <w:t>2020/0</w:t>
            </w:r>
            <w:r w:rsidRPr="00806A1D">
              <w:rPr>
                <w:rFonts w:ascii="ＭＳ 明朝" w:hAnsi="ＭＳ 明朝"/>
                <w:sz w:val="22"/>
              </w:rPr>
              <w:t>7</w:t>
            </w:r>
            <w:r w:rsidRPr="00806A1D">
              <w:rPr>
                <w:rFonts w:ascii="ＭＳ 明朝" w:hAnsi="ＭＳ 明朝" w:hint="eastAsia"/>
                <w:sz w:val="22"/>
              </w:rPr>
              <w:t>/</w:t>
            </w:r>
            <w:r w:rsidRPr="00806A1D">
              <w:rPr>
                <w:rFonts w:ascii="ＭＳ 明朝" w:hAnsi="ＭＳ 明朝"/>
                <w:sz w:val="22"/>
              </w:rPr>
              <w:t>07</w:t>
            </w:r>
          </w:p>
        </w:tc>
        <w:tc>
          <w:tcPr>
            <w:tcW w:w="629" w:type="dxa"/>
            <w:vAlign w:val="center"/>
          </w:tcPr>
          <w:p w14:paraId="5C6EE6B9" w14:textId="22AA7EDC" w:rsidR="00FD4DD8" w:rsidRPr="00806A1D" w:rsidRDefault="00FD4DD8" w:rsidP="0081619F">
            <w:pPr>
              <w:adjustRightInd w:val="0"/>
              <w:snapToGrid w:val="0"/>
              <w:jc w:val="center"/>
              <w:rPr>
                <w:rFonts w:ascii="ＭＳ 明朝" w:hAnsi="ＭＳ 明朝"/>
                <w:sz w:val="22"/>
              </w:rPr>
            </w:pPr>
            <w:r w:rsidRPr="00806A1D">
              <w:rPr>
                <w:rFonts w:ascii="ＭＳ 明朝" w:hAnsi="ＭＳ 明朝" w:hint="eastAsia"/>
                <w:sz w:val="22"/>
              </w:rPr>
              <w:t>4</w:t>
            </w:r>
            <w:r w:rsidRPr="00806A1D">
              <w:rPr>
                <w:rFonts w:ascii="ＭＳ 明朝" w:hAnsi="ＭＳ 明朝"/>
                <w:sz w:val="22"/>
              </w:rPr>
              <w:t>7</w:t>
            </w:r>
          </w:p>
        </w:tc>
        <w:tc>
          <w:tcPr>
            <w:tcW w:w="9397" w:type="dxa"/>
            <w:vAlign w:val="center"/>
          </w:tcPr>
          <w:p w14:paraId="259621F2" w14:textId="456697FF" w:rsidR="00FD4DD8" w:rsidRPr="00806A1D" w:rsidRDefault="00FD4DD8" w:rsidP="0081619F">
            <w:pPr>
              <w:autoSpaceDE w:val="0"/>
              <w:autoSpaceDN w:val="0"/>
              <w:adjustRightInd w:val="0"/>
              <w:snapToGrid w:val="0"/>
              <w:jc w:val="left"/>
              <w:rPr>
                <w:rFonts w:ascii="ＭＳ 明朝" w:hAnsi="ＭＳ 明朝"/>
                <w:sz w:val="22"/>
              </w:rPr>
            </w:pPr>
            <w:r w:rsidRPr="00806A1D">
              <w:rPr>
                <w:rFonts w:ascii="ＭＳ 明朝" w:hAnsi="ＭＳ 明朝" w:hint="eastAsia"/>
                <w:sz w:val="22"/>
              </w:rPr>
              <w:t>不具合に伴うプログラム修正</w:t>
            </w:r>
          </w:p>
          <w:p w14:paraId="0BA1197C" w14:textId="0BE1F7FE" w:rsidR="00FD4DD8" w:rsidRPr="00806A1D"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FD4DD8" w:rsidRPr="00806A1D">
              <w:rPr>
                <w:rFonts w:ascii="ＭＳ 明朝" w:hAnsi="ＭＳ 明朝" w:hint="eastAsia"/>
                <w:sz w:val="22"/>
              </w:rPr>
              <w:t>盛土と背面盛土の合計層数が２０層を超えた場合、作図の最大数を超えてしまい、設計計算書の出力が正しく行えない不具合を修正。</w:t>
            </w:r>
          </w:p>
        </w:tc>
        <w:tc>
          <w:tcPr>
            <w:tcW w:w="1738" w:type="dxa"/>
            <w:vAlign w:val="center"/>
          </w:tcPr>
          <w:p w14:paraId="3E5B51FC" w14:textId="77777777" w:rsidR="00FD4DD8" w:rsidRPr="00806A1D" w:rsidRDefault="00FD4DD8" w:rsidP="0081619F">
            <w:pPr>
              <w:adjustRightInd w:val="0"/>
              <w:snapToGrid w:val="0"/>
              <w:jc w:val="center"/>
              <w:rPr>
                <w:rFonts w:ascii="ＭＳ 明朝" w:hAnsi="ＭＳ 明朝"/>
                <w:sz w:val="22"/>
              </w:rPr>
            </w:pPr>
            <w:r w:rsidRPr="00806A1D">
              <w:rPr>
                <w:rFonts w:ascii="ＭＳ 明朝" w:hAnsi="ＭＳ 明朝" w:hint="eastAsia"/>
                <w:sz w:val="22"/>
              </w:rPr>
              <w:t>修正済</w:t>
            </w:r>
          </w:p>
        </w:tc>
      </w:tr>
      <w:tr w:rsidR="00720398" w:rsidRPr="00A63E02" w14:paraId="1DA9488D" w14:textId="77777777" w:rsidTr="001E0054">
        <w:trPr>
          <w:trHeight w:val="352"/>
        </w:trPr>
        <w:tc>
          <w:tcPr>
            <w:tcW w:w="1356" w:type="dxa"/>
            <w:vAlign w:val="center"/>
          </w:tcPr>
          <w:p w14:paraId="41F40566" w14:textId="3A9B4007" w:rsidR="00720398" w:rsidRPr="00FD4DD8" w:rsidRDefault="00720398" w:rsidP="001E0054">
            <w:pPr>
              <w:adjustRightInd w:val="0"/>
              <w:snapToGrid w:val="0"/>
              <w:jc w:val="center"/>
              <w:rPr>
                <w:rFonts w:ascii="ＭＳ 明朝" w:hAnsi="ＭＳ 明朝"/>
                <w:sz w:val="22"/>
              </w:rPr>
            </w:pPr>
            <w:r w:rsidRPr="00FD4DD8">
              <w:rPr>
                <w:rFonts w:ascii="ＭＳ 明朝" w:hAnsi="ＭＳ 明朝" w:hint="eastAsia"/>
                <w:sz w:val="22"/>
              </w:rPr>
              <w:t>1.04.0</w:t>
            </w:r>
            <w:r w:rsidRPr="00FD4DD8">
              <w:rPr>
                <w:rFonts w:ascii="ＭＳ 明朝" w:hAnsi="ＭＳ 明朝"/>
                <w:sz w:val="22"/>
              </w:rPr>
              <w:t>3</w:t>
            </w:r>
          </w:p>
        </w:tc>
        <w:tc>
          <w:tcPr>
            <w:tcW w:w="1469" w:type="dxa"/>
            <w:vAlign w:val="center"/>
          </w:tcPr>
          <w:p w14:paraId="4980037B" w14:textId="358FE080" w:rsidR="00720398" w:rsidRPr="00FD4DD8" w:rsidRDefault="00720398" w:rsidP="001E0054">
            <w:pPr>
              <w:adjustRightInd w:val="0"/>
              <w:snapToGrid w:val="0"/>
              <w:jc w:val="center"/>
              <w:rPr>
                <w:rFonts w:ascii="ＭＳ 明朝" w:hAnsi="ＭＳ 明朝"/>
                <w:sz w:val="22"/>
              </w:rPr>
            </w:pPr>
            <w:r w:rsidRPr="00FD4DD8">
              <w:rPr>
                <w:rFonts w:ascii="ＭＳ 明朝" w:hAnsi="ＭＳ 明朝" w:hint="eastAsia"/>
                <w:sz w:val="22"/>
              </w:rPr>
              <w:t>2020/0</w:t>
            </w:r>
            <w:r w:rsidRPr="00FD4DD8">
              <w:rPr>
                <w:rFonts w:ascii="ＭＳ 明朝" w:hAnsi="ＭＳ 明朝"/>
                <w:sz w:val="22"/>
              </w:rPr>
              <w:t>6</w:t>
            </w:r>
            <w:r w:rsidRPr="00FD4DD8">
              <w:rPr>
                <w:rFonts w:ascii="ＭＳ 明朝" w:hAnsi="ＭＳ 明朝" w:hint="eastAsia"/>
                <w:sz w:val="22"/>
              </w:rPr>
              <w:t>/</w:t>
            </w:r>
            <w:r w:rsidRPr="00FD4DD8">
              <w:rPr>
                <w:rFonts w:ascii="ＭＳ 明朝" w:hAnsi="ＭＳ 明朝"/>
                <w:sz w:val="22"/>
              </w:rPr>
              <w:t>05</w:t>
            </w:r>
          </w:p>
        </w:tc>
        <w:tc>
          <w:tcPr>
            <w:tcW w:w="629" w:type="dxa"/>
            <w:vAlign w:val="center"/>
          </w:tcPr>
          <w:p w14:paraId="4F124EF6" w14:textId="1D5AA23F" w:rsidR="00720398" w:rsidRPr="00FD4DD8" w:rsidRDefault="00720398" w:rsidP="001E0054">
            <w:pPr>
              <w:adjustRightInd w:val="0"/>
              <w:snapToGrid w:val="0"/>
              <w:jc w:val="center"/>
              <w:rPr>
                <w:rFonts w:ascii="ＭＳ 明朝" w:hAnsi="ＭＳ 明朝"/>
                <w:sz w:val="22"/>
              </w:rPr>
            </w:pPr>
            <w:r w:rsidRPr="00FD4DD8">
              <w:rPr>
                <w:rFonts w:ascii="ＭＳ 明朝" w:hAnsi="ＭＳ 明朝" w:hint="eastAsia"/>
                <w:sz w:val="22"/>
              </w:rPr>
              <w:t>4</w:t>
            </w:r>
            <w:r w:rsidRPr="00FD4DD8">
              <w:rPr>
                <w:rFonts w:ascii="ＭＳ 明朝" w:hAnsi="ＭＳ 明朝"/>
                <w:sz w:val="22"/>
              </w:rPr>
              <w:t>6</w:t>
            </w:r>
          </w:p>
        </w:tc>
        <w:tc>
          <w:tcPr>
            <w:tcW w:w="9397" w:type="dxa"/>
            <w:vAlign w:val="center"/>
          </w:tcPr>
          <w:p w14:paraId="0C6C25F0" w14:textId="7F51E280" w:rsidR="00720398" w:rsidRPr="00FD4DD8" w:rsidRDefault="00720398" w:rsidP="001E0054">
            <w:pPr>
              <w:autoSpaceDE w:val="0"/>
              <w:autoSpaceDN w:val="0"/>
              <w:adjustRightInd w:val="0"/>
              <w:snapToGrid w:val="0"/>
              <w:jc w:val="left"/>
              <w:rPr>
                <w:rFonts w:ascii="ＭＳ 明朝" w:hAnsi="ＭＳ 明朝"/>
                <w:sz w:val="22"/>
              </w:rPr>
            </w:pPr>
            <w:r w:rsidRPr="00FD4DD8">
              <w:rPr>
                <w:rFonts w:ascii="ＭＳ 明朝" w:hAnsi="ＭＳ 明朝" w:hint="eastAsia"/>
                <w:sz w:val="22"/>
              </w:rPr>
              <w:t>不具合に伴うプログラム修正</w:t>
            </w:r>
          </w:p>
          <w:p w14:paraId="2BF81140" w14:textId="036B45EF" w:rsidR="00720398" w:rsidRPr="00FD4DD8"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720398" w:rsidRPr="00FD4DD8">
              <w:rPr>
                <w:rFonts w:ascii="ＭＳ 明朝" w:hAnsi="ＭＳ 明朝" w:hint="eastAsia"/>
                <w:sz w:val="22"/>
              </w:rPr>
              <w:t>設計計算書の出力ファイル名に「.」が含まれる場合、ファイルの出力名が正しく設定されない不具合を修正。</w:t>
            </w:r>
          </w:p>
        </w:tc>
        <w:tc>
          <w:tcPr>
            <w:tcW w:w="1738" w:type="dxa"/>
            <w:vAlign w:val="center"/>
          </w:tcPr>
          <w:p w14:paraId="66BA8C67" w14:textId="77777777" w:rsidR="00720398" w:rsidRPr="00FD4DD8" w:rsidRDefault="00720398" w:rsidP="001E0054">
            <w:pPr>
              <w:adjustRightInd w:val="0"/>
              <w:snapToGrid w:val="0"/>
              <w:jc w:val="center"/>
              <w:rPr>
                <w:rFonts w:ascii="ＭＳ 明朝" w:hAnsi="ＭＳ 明朝"/>
                <w:sz w:val="22"/>
              </w:rPr>
            </w:pPr>
            <w:r w:rsidRPr="00FD4DD8">
              <w:rPr>
                <w:rFonts w:ascii="ＭＳ 明朝" w:hAnsi="ＭＳ 明朝" w:hint="eastAsia"/>
                <w:sz w:val="22"/>
              </w:rPr>
              <w:t>修正済</w:t>
            </w:r>
          </w:p>
        </w:tc>
      </w:tr>
      <w:tr w:rsidR="005B1D42" w:rsidRPr="00A63E02" w14:paraId="1E484070" w14:textId="77777777" w:rsidTr="0015592C">
        <w:trPr>
          <w:trHeight w:val="352"/>
        </w:trPr>
        <w:tc>
          <w:tcPr>
            <w:tcW w:w="1356" w:type="dxa"/>
            <w:vAlign w:val="center"/>
          </w:tcPr>
          <w:p w14:paraId="4D492239" w14:textId="309DC23B" w:rsidR="005B1D42" w:rsidRPr="00720398" w:rsidRDefault="005B1D42" w:rsidP="0015592C">
            <w:pPr>
              <w:adjustRightInd w:val="0"/>
              <w:snapToGrid w:val="0"/>
              <w:jc w:val="center"/>
              <w:rPr>
                <w:rFonts w:ascii="ＭＳ 明朝" w:hAnsi="ＭＳ 明朝"/>
                <w:sz w:val="22"/>
              </w:rPr>
            </w:pPr>
            <w:r w:rsidRPr="00720398">
              <w:rPr>
                <w:rFonts w:ascii="ＭＳ 明朝" w:hAnsi="ＭＳ 明朝" w:hint="eastAsia"/>
                <w:sz w:val="22"/>
              </w:rPr>
              <w:t>1.04.0</w:t>
            </w:r>
            <w:r w:rsidRPr="00720398">
              <w:rPr>
                <w:rFonts w:ascii="ＭＳ 明朝" w:hAnsi="ＭＳ 明朝"/>
                <w:sz w:val="22"/>
              </w:rPr>
              <w:t>2</w:t>
            </w:r>
          </w:p>
        </w:tc>
        <w:tc>
          <w:tcPr>
            <w:tcW w:w="1469" w:type="dxa"/>
            <w:vAlign w:val="center"/>
          </w:tcPr>
          <w:p w14:paraId="09B2D46E" w14:textId="776672DC" w:rsidR="005B1D42" w:rsidRPr="00720398" w:rsidRDefault="005B1D42" w:rsidP="0015592C">
            <w:pPr>
              <w:adjustRightInd w:val="0"/>
              <w:snapToGrid w:val="0"/>
              <w:jc w:val="center"/>
              <w:rPr>
                <w:rFonts w:ascii="ＭＳ 明朝" w:hAnsi="ＭＳ 明朝"/>
                <w:sz w:val="22"/>
              </w:rPr>
            </w:pPr>
            <w:r w:rsidRPr="00720398">
              <w:rPr>
                <w:rFonts w:ascii="ＭＳ 明朝" w:hAnsi="ＭＳ 明朝" w:hint="eastAsia"/>
                <w:sz w:val="22"/>
              </w:rPr>
              <w:t>2020/04/</w:t>
            </w:r>
            <w:r w:rsidRPr="00720398">
              <w:rPr>
                <w:rFonts w:ascii="ＭＳ 明朝" w:hAnsi="ＭＳ 明朝"/>
                <w:sz w:val="22"/>
              </w:rPr>
              <w:t>14</w:t>
            </w:r>
          </w:p>
        </w:tc>
        <w:tc>
          <w:tcPr>
            <w:tcW w:w="629" w:type="dxa"/>
            <w:vAlign w:val="center"/>
          </w:tcPr>
          <w:p w14:paraId="2C8C2CC5" w14:textId="3973E24F" w:rsidR="005B1D42" w:rsidRPr="00720398" w:rsidRDefault="005B1D42" w:rsidP="0015592C">
            <w:pPr>
              <w:adjustRightInd w:val="0"/>
              <w:snapToGrid w:val="0"/>
              <w:jc w:val="center"/>
              <w:rPr>
                <w:rFonts w:ascii="ＭＳ 明朝" w:hAnsi="ＭＳ 明朝"/>
                <w:sz w:val="22"/>
              </w:rPr>
            </w:pPr>
            <w:r w:rsidRPr="00720398">
              <w:rPr>
                <w:rFonts w:ascii="ＭＳ 明朝" w:hAnsi="ＭＳ 明朝" w:hint="eastAsia"/>
                <w:sz w:val="22"/>
              </w:rPr>
              <w:t>4</w:t>
            </w:r>
            <w:r w:rsidRPr="00720398">
              <w:rPr>
                <w:rFonts w:ascii="ＭＳ 明朝" w:hAnsi="ＭＳ 明朝"/>
                <w:sz w:val="22"/>
              </w:rPr>
              <w:t>5</w:t>
            </w:r>
          </w:p>
        </w:tc>
        <w:tc>
          <w:tcPr>
            <w:tcW w:w="9397" w:type="dxa"/>
            <w:vAlign w:val="center"/>
          </w:tcPr>
          <w:p w14:paraId="189E4CDF" w14:textId="3E6B1999" w:rsidR="005B1D42" w:rsidRPr="00720398" w:rsidRDefault="005B1D42" w:rsidP="0015592C">
            <w:pPr>
              <w:autoSpaceDE w:val="0"/>
              <w:autoSpaceDN w:val="0"/>
              <w:adjustRightInd w:val="0"/>
              <w:snapToGrid w:val="0"/>
              <w:jc w:val="left"/>
              <w:rPr>
                <w:rFonts w:ascii="ＭＳ 明朝" w:hAnsi="ＭＳ 明朝"/>
                <w:sz w:val="22"/>
              </w:rPr>
            </w:pPr>
            <w:r w:rsidRPr="00720398">
              <w:rPr>
                <w:rFonts w:ascii="ＭＳ 明朝" w:hAnsi="ＭＳ 明朝" w:hint="eastAsia"/>
                <w:sz w:val="22"/>
              </w:rPr>
              <w:t>不具合に伴うプログラム修正</w:t>
            </w:r>
          </w:p>
          <w:p w14:paraId="3F917D4C" w14:textId="2DC1CFE9" w:rsidR="005B1D42" w:rsidRPr="00720398"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5B1D42" w:rsidRPr="00720398">
              <w:rPr>
                <w:rFonts w:ascii="ＭＳ 明朝" w:hAnsi="ＭＳ 明朝" w:hint="eastAsia"/>
                <w:sz w:val="22"/>
              </w:rPr>
              <w:t>Word2010以前のバージョンを使用している場合、設計計算書の出力が正しく行われない不具合を修正。</w:t>
            </w:r>
          </w:p>
        </w:tc>
        <w:tc>
          <w:tcPr>
            <w:tcW w:w="1738" w:type="dxa"/>
            <w:vAlign w:val="center"/>
          </w:tcPr>
          <w:p w14:paraId="4B809105" w14:textId="77777777" w:rsidR="005B1D42" w:rsidRPr="00720398" w:rsidRDefault="005B1D42" w:rsidP="0015592C">
            <w:pPr>
              <w:adjustRightInd w:val="0"/>
              <w:snapToGrid w:val="0"/>
              <w:jc w:val="center"/>
              <w:rPr>
                <w:rFonts w:ascii="ＭＳ 明朝" w:hAnsi="ＭＳ 明朝"/>
                <w:sz w:val="22"/>
              </w:rPr>
            </w:pPr>
            <w:r w:rsidRPr="00720398">
              <w:rPr>
                <w:rFonts w:ascii="ＭＳ 明朝" w:hAnsi="ＭＳ 明朝" w:hint="eastAsia"/>
                <w:sz w:val="22"/>
              </w:rPr>
              <w:t>修正済</w:t>
            </w:r>
          </w:p>
        </w:tc>
      </w:tr>
      <w:tr w:rsidR="003648E7" w:rsidRPr="00A63E02" w14:paraId="2827121D" w14:textId="77777777" w:rsidTr="00980BDC">
        <w:trPr>
          <w:trHeight w:val="352"/>
        </w:trPr>
        <w:tc>
          <w:tcPr>
            <w:tcW w:w="1356" w:type="dxa"/>
            <w:vAlign w:val="center"/>
          </w:tcPr>
          <w:p w14:paraId="15708298" w14:textId="77777777" w:rsidR="003648E7" w:rsidRPr="005B1D42" w:rsidRDefault="003648E7" w:rsidP="00980BDC">
            <w:pPr>
              <w:adjustRightInd w:val="0"/>
              <w:snapToGrid w:val="0"/>
              <w:jc w:val="center"/>
              <w:rPr>
                <w:rFonts w:ascii="ＭＳ 明朝" w:hAnsi="ＭＳ 明朝"/>
                <w:sz w:val="22"/>
              </w:rPr>
            </w:pPr>
            <w:r w:rsidRPr="005B1D42">
              <w:rPr>
                <w:rFonts w:ascii="ＭＳ 明朝" w:hAnsi="ＭＳ 明朝" w:hint="eastAsia"/>
                <w:sz w:val="22"/>
              </w:rPr>
              <w:t>1.04.0</w:t>
            </w:r>
            <w:r w:rsidRPr="005B1D42">
              <w:rPr>
                <w:rFonts w:ascii="ＭＳ 明朝" w:hAnsi="ＭＳ 明朝"/>
                <w:sz w:val="22"/>
              </w:rPr>
              <w:t>1</w:t>
            </w:r>
          </w:p>
        </w:tc>
        <w:tc>
          <w:tcPr>
            <w:tcW w:w="1469" w:type="dxa"/>
            <w:vAlign w:val="center"/>
          </w:tcPr>
          <w:p w14:paraId="184EB6DF" w14:textId="79673F92" w:rsidR="003648E7" w:rsidRPr="005B1D42" w:rsidRDefault="003648E7" w:rsidP="00980BDC">
            <w:pPr>
              <w:adjustRightInd w:val="0"/>
              <w:snapToGrid w:val="0"/>
              <w:jc w:val="center"/>
              <w:rPr>
                <w:rFonts w:ascii="ＭＳ 明朝" w:hAnsi="ＭＳ 明朝"/>
                <w:sz w:val="22"/>
              </w:rPr>
            </w:pPr>
            <w:r w:rsidRPr="005B1D42">
              <w:rPr>
                <w:rFonts w:ascii="ＭＳ 明朝" w:hAnsi="ＭＳ 明朝" w:hint="eastAsia"/>
                <w:sz w:val="22"/>
              </w:rPr>
              <w:t>2020/04/06</w:t>
            </w:r>
          </w:p>
        </w:tc>
        <w:tc>
          <w:tcPr>
            <w:tcW w:w="629" w:type="dxa"/>
            <w:vAlign w:val="center"/>
          </w:tcPr>
          <w:p w14:paraId="1ECA3E96" w14:textId="61796B00" w:rsidR="003648E7" w:rsidRPr="005B1D42" w:rsidRDefault="003F5BC1" w:rsidP="00980BDC">
            <w:pPr>
              <w:adjustRightInd w:val="0"/>
              <w:snapToGrid w:val="0"/>
              <w:jc w:val="center"/>
              <w:rPr>
                <w:rFonts w:ascii="ＭＳ 明朝" w:hAnsi="ＭＳ 明朝"/>
                <w:sz w:val="22"/>
              </w:rPr>
            </w:pPr>
            <w:r w:rsidRPr="005B1D42">
              <w:rPr>
                <w:rFonts w:ascii="ＭＳ 明朝" w:hAnsi="ＭＳ 明朝" w:hint="eastAsia"/>
                <w:sz w:val="22"/>
              </w:rPr>
              <w:t>4</w:t>
            </w:r>
            <w:r w:rsidRPr="005B1D42">
              <w:rPr>
                <w:rFonts w:ascii="ＭＳ 明朝" w:hAnsi="ＭＳ 明朝"/>
                <w:sz w:val="22"/>
              </w:rPr>
              <w:t>4</w:t>
            </w:r>
          </w:p>
        </w:tc>
        <w:tc>
          <w:tcPr>
            <w:tcW w:w="9397" w:type="dxa"/>
            <w:vAlign w:val="center"/>
          </w:tcPr>
          <w:p w14:paraId="4FCFD576" w14:textId="554E4BA3" w:rsidR="003648E7" w:rsidRPr="005B1D42" w:rsidRDefault="003648E7" w:rsidP="00980BDC">
            <w:pPr>
              <w:autoSpaceDE w:val="0"/>
              <w:autoSpaceDN w:val="0"/>
              <w:adjustRightInd w:val="0"/>
              <w:snapToGrid w:val="0"/>
              <w:jc w:val="left"/>
              <w:rPr>
                <w:rFonts w:ascii="ＭＳ 明朝" w:hAnsi="ＭＳ 明朝"/>
                <w:sz w:val="22"/>
              </w:rPr>
            </w:pPr>
            <w:r w:rsidRPr="005B1D42">
              <w:rPr>
                <w:rFonts w:ascii="ＭＳ 明朝" w:hAnsi="ＭＳ 明朝" w:hint="eastAsia"/>
                <w:sz w:val="22"/>
              </w:rPr>
              <w:t>不具合に伴うプログラム修正</w:t>
            </w:r>
          </w:p>
          <w:p w14:paraId="22820EBF" w14:textId="37B88C80" w:rsidR="003648E7" w:rsidRPr="005B1D42"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lastRenderedPageBreak/>
              <w:t>・</w:t>
            </w:r>
            <w:r w:rsidR="003648E7" w:rsidRPr="005B1D42">
              <w:rPr>
                <w:rFonts w:ascii="ＭＳ 明朝" w:hAnsi="ＭＳ 明朝" w:hint="eastAsia"/>
                <w:sz w:val="22"/>
              </w:rPr>
              <w:t>盛土直下の対策工を行っているV</w:t>
            </w:r>
            <w:r w:rsidR="003648E7" w:rsidRPr="005B1D42">
              <w:rPr>
                <w:rFonts w:ascii="ＭＳ 明朝" w:hAnsi="ＭＳ 明朝"/>
                <w:sz w:val="22"/>
              </w:rPr>
              <w:t>er1.02.02</w:t>
            </w:r>
            <w:r w:rsidR="003648E7" w:rsidRPr="005B1D42">
              <w:rPr>
                <w:rFonts w:ascii="ＭＳ 明朝" w:hAnsi="ＭＳ 明朝" w:hint="eastAsia"/>
                <w:sz w:val="22"/>
              </w:rPr>
              <w:t>以前のデータについて、最新版でデータを読込んだ場合、掘削形状が変わってしまう不具合を修正。</w:t>
            </w:r>
          </w:p>
          <w:p w14:paraId="1D73EBB7" w14:textId="23C7BFBC" w:rsidR="003F5BC1" w:rsidRPr="005B1D42"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3F5BC1" w:rsidRPr="005B1D42">
              <w:rPr>
                <w:rFonts w:ascii="ＭＳ 明朝" w:hAnsi="ＭＳ 明朝" w:hint="eastAsia"/>
                <w:sz w:val="22"/>
              </w:rPr>
              <w:t>盛土直下の対策工の底面が基礎地盤と重なった場合、土質形状が正しく分割されない不具合を修正。</w:t>
            </w:r>
          </w:p>
          <w:p w14:paraId="02C1D7B9" w14:textId="4113574E" w:rsidR="003F5BC1" w:rsidRPr="005B1D42" w:rsidRDefault="00966969" w:rsidP="00966969">
            <w:pPr>
              <w:autoSpaceDE w:val="0"/>
              <w:autoSpaceDN w:val="0"/>
              <w:adjustRightInd w:val="0"/>
              <w:snapToGrid w:val="0"/>
              <w:ind w:left="220" w:hanging="220"/>
              <w:jc w:val="left"/>
              <w:rPr>
                <w:rFonts w:ascii="ＭＳ 明朝" w:hAnsi="ＭＳ 明朝"/>
                <w:b/>
                <w:sz w:val="22"/>
              </w:rPr>
            </w:pPr>
            <w:r>
              <w:rPr>
                <w:rFonts w:ascii="ＭＳ 明朝" w:hAnsi="ＭＳ 明朝" w:hint="eastAsia"/>
                <w:sz w:val="22"/>
              </w:rPr>
              <w:t>・</w:t>
            </w:r>
            <w:r w:rsidR="003F5BC1" w:rsidRPr="005B1D42">
              <w:rPr>
                <w:rFonts w:ascii="ＭＳ 明朝" w:hAnsi="ＭＳ 明朝" w:hint="eastAsia"/>
                <w:sz w:val="22"/>
              </w:rPr>
              <w:t>盛土層を10層程度以上入力し、水位線が盛土層を横切った場合、層数の最大値を超えてエラーが発生する不具合を修正。</w:t>
            </w:r>
          </w:p>
        </w:tc>
        <w:tc>
          <w:tcPr>
            <w:tcW w:w="1738" w:type="dxa"/>
            <w:vAlign w:val="center"/>
          </w:tcPr>
          <w:p w14:paraId="617D8A14" w14:textId="77777777" w:rsidR="003648E7" w:rsidRPr="005B1D42" w:rsidRDefault="003648E7" w:rsidP="00980BDC">
            <w:pPr>
              <w:adjustRightInd w:val="0"/>
              <w:snapToGrid w:val="0"/>
              <w:jc w:val="center"/>
              <w:rPr>
                <w:rFonts w:ascii="ＭＳ 明朝" w:hAnsi="ＭＳ 明朝"/>
                <w:sz w:val="22"/>
              </w:rPr>
            </w:pPr>
            <w:r w:rsidRPr="005B1D42">
              <w:rPr>
                <w:rFonts w:ascii="ＭＳ 明朝" w:hAnsi="ＭＳ 明朝" w:hint="eastAsia"/>
                <w:sz w:val="22"/>
              </w:rPr>
              <w:lastRenderedPageBreak/>
              <w:t>修正済</w:t>
            </w:r>
          </w:p>
        </w:tc>
      </w:tr>
      <w:tr w:rsidR="00D26599" w:rsidRPr="00893F4A" w14:paraId="3FA538CF" w14:textId="77777777" w:rsidTr="00E62B65">
        <w:trPr>
          <w:trHeight w:val="352"/>
        </w:trPr>
        <w:tc>
          <w:tcPr>
            <w:tcW w:w="1356" w:type="dxa"/>
            <w:vAlign w:val="center"/>
          </w:tcPr>
          <w:p w14:paraId="47519D61" w14:textId="77777777" w:rsidR="00D26599" w:rsidRPr="00E84CC3" w:rsidRDefault="00D26599" w:rsidP="00E62B65">
            <w:pPr>
              <w:adjustRightInd w:val="0"/>
              <w:snapToGrid w:val="0"/>
              <w:jc w:val="center"/>
              <w:rPr>
                <w:rFonts w:ascii="ＭＳ 明朝" w:hAnsi="ＭＳ 明朝"/>
                <w:sz w:val="22"/>
              </w:rPr>
            </w:pPr>
            <w:r w:rsidRPr="00E84CC3">
              <w:rPr>
                <w:rFonts w:ascii="ＭＳ 明朝" w:hAnsi="ＭＳ 明朝" w:hint="eastAsia"/>
                <w:sz w:val="22"/>
              </w:rPr>
              <w:t>1.04.0</w:t>
            </w:r>
            <w:r w:rsidRPr="00E84CC3">
              <w:rPr>
                <w:rFonts w:ascii="ＭＳ 明朝" w:hAnsi="ＭＳ 明朝"/>
                <w:sz w:val="22"/>
              </w:rPr>
              <w:t>0</w:t>
            </w:r>
          </w:p>
        </w:tc>
        <w:tc>
          <w:tcPr>
            <w:tcW w:w="1469" w:type="dxa"/>
            <w:vAlign w:val="center"/>
          </w:tcPr>
          <w:p w14:paraId="210F5D9E" w14:textId="77777777" w:rsidR="00D26599" w:rsidRPr="00E84CC3" w:rsidRDefault="00D26599" w:rsidP="00E62B65">
            <w:pPr>
              <w:adjustRightInd w:val="0"/>
              <w:snapToGrid w:val="0"/>
              <w:jc w:val="center"/>
              <w:rPr>
                <w:rFonts w:ascii="ＭＳ 明朝" w:hAnsi="ＭＳ 明朝"/>
                <w:sz w:val="22"/>
              </w:rPr>
            </w:pPr>
            <w:r w:rsidRPr="00E84CC3">
              <w:rPr>
                <w:rFonts w:ascii="ＭＳ 明朝" w:hAnsi="ＭＳ 明朝" w:hint="eastAsia"/>
                <w:sz w:val="22"/>
              </w:rPr>
              <w:t>201</w:t>
            </w:r>
            <w:r w:rsidRPr="00E84CC3">
              <w:rPr>
                <w:rFonts w:ascii="ＭＳ 明朝" w:hAnsi="ＭＳ 明朝"/>
                <w:sz w:val="22"/>
              </w:rPr>
              <w:t>9</w:t>
            </w:r>
            <w:r w:rsidRPr="00E84CC3">
              <w:rPr>
                <w:rFonts w:ascii="ＭＳ 明朝" w:hAnsi="ＭＳ 明朝" w:hint="eastAsia"/>
                <w:sz w:val="22"/>
              </w:rPr>
              <w:t>/</w:t>
            </w:r>
            <w:r w:rsidRPr="00E84CC3">
              <w:rPr>
                <w:rFonts w:ascii="ＭＳ 明朝" w:hAnsi="ＭＳ 明朝"/>
                <w:sz w:val="22"/>
              </w:rPr>
              <w:t>0</w:t>
            </w:r>
            <w:r w:rsidR="00E84CC3">
              <w:rPr>
                <w:rFonts w:ascii="ＭＳ 明朝" w:hAnsi="ＭＳ 明朝"/>
                <w:sz w:val="22"/>
              </w:rPr>
              <w:t>6</w:t>
            </w:r>
            <w:r w:rsidRPr="00E84CC3">
              <w:rPr>
                <w:rFonts w:ascii="ＭＳ 明朝" w:hAnsi="ＭＳ 明朝" w:hint="eastAsia"/>
                <w:sz w:val="22"/>
              </w:rPr>
              <w:t>/</w:t>
            </w:r>
            <w:r w:rsidR="00E84CC3">
              <w:rPr>
                <w:rFonts w:ascii="ＭＳ 明朝" w:hAnsi="ＭＳ 明朝"/>
                <w:sz w:val="22"/>
              </w:rPr>
              <w:t>07</w:t>
            </w:r>
          </w:p>
        </w:tc>
        <w:tc>
          <w:tcPr>
            <w:tcW w:w="629" w:type="dxa"/>
            <w:vAlign w:val="center"/>
          </w:tcPr>
          <w:p w14:paraId="658745E5" w14:textId="77777777" w:rsidR="00D26599" w:rsidRPr="00E84CC3" w:rsidRDefault="00D26599" w:rsidP="00E62B65">
            <w:pPr>
              <w:adjustRightInd w:val="0"/>
              <w:snapToGrid w:val="0"/>
              <w:jc w:val="center"/>
              <w:rPr>
                <w:rFonts w:ascii="ＭＳ 明朝" w:hAnsi="ＭＳ 明朝"/>
                <w:sz w:val="22"/>
              </w:rPr>
            </w:pPr>
            <w:r w:rsidRPr="00E84CC3">
              <w:rPr>
                <w:rFonts w:ascii="ＭＳ 明朝" w:hAnsi="ＭＳ 明朝" w:hint="eastAsia"/>
                <w:sz w:val="22"/>
              </w:rPr>
              <w:t>4</w:t>
            </w:r>
            <w:r w:rsidR="00E84CC3">
              <w:rPr>
                <w:rFonts w:ascii="ＭＳ 明朝" w:hAnsi="ＭＳ 明朝"/>
                <w:sz w:val="22"/>
              </w:rPr>
              <w:t>3</w:t>
            </w:r>
          </w:p>
        </w:tc>
        <w:tc>
          <w:tcPr>
            <w:tcW w:w="9397" w:type="dxa"/>
            <w:vAlign w:val="center"/>
          </w:tcPr>
          <w:p w14:paraId="119157AF" w14:textId="77777777" w:rsidR="00D26599" w:rsidRPr="00E84CC3" w:rsidRDefault="00D26599" w:rsidP="00E62B65">
            <w:pPr>
              <w:autoSpaceDE w:val="0"/>
              <w:autoSpaceDN w:val="0"/>
              <w:adjustRightInd w:val="0"/>
              <w:snapToGrid w:val="0"/>
              <w:jc w:val="left"/>
              <w:rPr>
                <w:rFonts w:ascii="ＭＳ 明朝" w:hAnsi="ＭＳ 明朝"/>
                <w:sz w:val="22"/>
              </w:rPr>
            </w:pPr>
            <w:r w:rsidRPr="00E84CC3">
              <w:rPr>
                <w:rFonts w:ascii="ＭＳ 明朝" w:hAnsi="ＭＳ 明朝" w:hint="eastAsia"/>
                <w:sz w:val="22"/>
              </w:rPr>
              <w:t>設計計算書の表紙に印字する日付の初期値を「令和」に対応。</w:t>
            </w:r>
          </w:p>
        </w:tc>
        <w:tc>
          <w:tcPr>
            <w:tcW w:w="1738" w:type="dxa"/>
            <w:vAlign w:val="center"/>
          </w:tcPr>
          <w:p w14:paraId="0FDD80DC" w14:textId="77777777" w:rsidR="00D26599" w:rsidRPr="00E84CC3" w:rsidRDefault="00D26599" w:rsidP="00E62B65">
            <w:pPr>
              <w:adjustRightInd w:val="0"/>
              <w:snapToGrid w:val="0"/>
              <w:jc w:val="center"/>
              <w:rPr>
                <w:rFonts w:ascii="ＭＳ 明朝" w:hAnsi="ＭＳ 明朝"/>
                <w:sz w:val="22"/>
              </w:rPr>
            </w:pPr>
            <w:r w:rsidRPr="00E84CC3">
              <w:rPr>
                <w:rFonts w:ascii="ＭＳ 明朝" w:hAnsi="ＭＳ 明朝" w:hint="eastAsia"/>
                <w:sz w:val="22"/>
              </w:rPr>
              <w:t>修正済</w:t>
            </w:r>
          </w:p>
        </w:tc>
      </w:tr>
      <w:tr w:rsidR="00332BB9" w:rsidRPr="00893F4A" w14:paraId="6C63F3CA" w14:textId="77777777" w:rsidTr="00ED183B">
        <w:trPr>
          <w:trHeight w:val="352"/>
        </w:trPr>
        <w:tc>
          <w:tcPr>
            <w:tcW w:w="1356" w:type="dxa"/>
            <w:vAlign w:val="center"/>
          </w:tcPr>
          <w:p w14:paraId="40814294" w14:textId="77777777" w:rsidR="00332BB9" w:rsidRPr="00D26599" w:rsidRDefault="00332BB9" w:rsidP="00ED183B">
            <w:pPr>
              <w:adjustRightInd w:val="0"/>
              <w:snapToGrid w:val="0"/>
              <w:jc w:val="center"/>
              <w:rPr>
                <w:rFonts w:ascii="ＭＳ 明朝" w:hAnsi="ＭＳ 明朝"/>
                <w:sz w:val="22"/>
              </w:rPr>
            </w:pPr>
            <w:r w:rsidRPr="00D26599">
              <w:rPr>
                <w:rFonts w:ascii="ＭＳ 明朝" w:hAnsi="ＭＳ 明朝" w:hint="eastAsia"/>
                <w:sz w:val="22"/>
              </w:rPr>
              <w:t>1.0</w:t>
            </w:r>
            <w:r w:rsidRPr="00D26599">
              <w:rPr>
                <w:rFonts w:ascii="ＭＳ 明朝" w:hAnsi="ＭＳ 明朝"/>
                <w:sz w:val="22"/>
              </w:rPr>
              <w:t>3</w:t>
            </w:r>
            <w:r w:rsidRPr="00D26599">
              <w:rPr>
                <w:rFonts w:ascii="ＭＳ 明朝" w:hAnsi="ＭＳ 明朝" w:hint="eastAsia"/>
                <w:sz w:val="22"/>
              </w:rPr>
              <w:t>.0</w:t>
            </w:r>
            <w:r w:rsidRPr="00D26599">
              <w:rPr>
                <w:rFonts w:ascii="ＭＳ 明朝" w:hAnsi="ＭＳ 明朝"/>
                <w:sz w:val="22"/>
              </w:rPr>
              <w:t>1</w:t>
            </w:r>
          </w:p>
        </w:tc>
        <w:tc>
          <w:tcPr>
            <w:tcW w:w="1469" w:type="dxa"/>
            <w:vAlign w:val="center"/>
          </w:tcPr>
          <w:p w14:paraId="39E3F864" w14:textId="77777777" w:rsidR="00332BB9" w:rsidRPr="00D26599" w:rsidRDefault="00332BB9" w:rsidP="00ED183B">
            <w:pPr>
              <w:adjustRightInd w:val="0"/>
              <w:snapToGrid w:val="0"/>
              <w:jc w:val="center"/>
              <w:rPr>
                <w:rFonts w:ascii="ＭＳ 明朝" w:hAnsi="ＭＳ 明朝"/>
                <w:sz w:val="22"/>
              </w:rPr>
            </w:pPr>
            <w:r w:rsidRPr="00D26599">
              <w:rPr>
                <w:rFonts w:ascii="ＭＳ 明朝" w:hAnsi="ＭＳ 明朝" w:hint="eastAsia"/>
                <w:sz w:val="22"/>
              </w:rPr>
              <w:t>201</w:t>
            </w:r>
            <w:r w:rsidRPr="00D26599">
              <w:rPr>
                <w:rFonts w:ascii="ＭＳ 明朝" w:hAnsi="ＭＳ 明朝"/>
                <w:sz w:val="22"/>
              </w:rPr>
              <w:t>9</w:t>
            </w:r>
            <w:r w:rsidRPr="00D26599">
              <w:rPr>
                <w:rFonts w:ascii="ＭＳ 明朝" w:hAnsi="ＭＳ 明朝" w:hint="eastAsia"/>
                <w:sz w:val="22"/>
              </w:rPr>
              <w:t>/</w:t>
            </w:r>
            <w:r w:rsidRPr="00D26599">
              <w:rPr>
                <w:rFonts w:ascii="ＭＳ 明朝" w:hAnsi="ＭＳ 明朝"/>
                <w:sz w:val="22"/>
              </w:rPr>
              <w:t>05</w:t>
            </w:r>
            <w:r w:rsidRPr="00D26599">
              <w:rPr>
                <w:rFonts w:ascii="ＭＳ 明朝" w:hAnsi="ＭＳ 明朝" w:hint="eastAsia"/>
                <w:sz w:val="22"/>
              </w:rPr>
              <w:t>/</w:t>
            </w:r>
            <w:r w:rsidRPr="00D26599">
              <w:rPr>
                <w:rFonts w:ascii="ＭＳ 明朝" w:hAnsi="ＭＳ 明朝"/>
                <w:sz w:val="22"/>
              </w:rPr>
              <w:t>29</w:t>
            </w:r>
          </w:p>
        </w:tc>
        <w:tc>
          <w:tcPr>
            <w:tcW w:w="629" w:type="dxa"/>
            <w:vAlign w:val="center"/>
          </w:tcPr>
          <w:p w14:paraId="79BCD8E2" w14:textId="77777777" w:rsidR="00332BB9" w:rsidRPr="00D26599" w:rsidRDefault="00332BB9" w:rsidP="00ED183B">
            <w:pPr>
              <w:adjustRightInd w:val="0"/>
              <w:snapToGrid w:val="0"/>
              <w:jc w:val="center"/>
              <w:rPr>
                <w:rFonts w:ascii="ＭＳ 明朝" w:hAnsi="ＭＳ 明朝"/>
                <w:sz w:val="22"/>
              </w:rPr>
            </w:pPr>
            <w:r w:rsidRPr="00D26599">
              <w:rPr>
                <w:rFonts w:ascii="ＭＳ 明朝" w:hAnsi="ＭＳ 明朝" w:hint="eastAsia"/>
                <w:sz w:val="22"/>
              </w:rPr>
              <w:t>4</w:t>
            </w:r>
            <w:r w:rsidRPr="00D26599">
              <w:rPr>
                <w:rFonts w:ascii="ＭＳ 明朝" w:hAnsi="ＭＳ 明朝"/>
                <w:sz w:val="22"/>
              </w:rPr>
              <w:t>2</w:t>
            </w:r>
          </w:p>
        </w:tc>
        <w:tc>
          <w:tcPr>
            <w:tcW w:w="9397" w:type="dxa"/>
            <w:vAlign w:val="center"/>
          </w:tcPr>
          <w:p w14:paraId="5CD95E05" w14:textId="66ED1A79"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9F8D2D7" w14:textId="311D8A45" w:rsidR="00332BB9" w:rsidRPr="00D26599"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332BB9" w:rsidRPr="00D26599">
              <w:rPr>
                <w:rFonts w:ascii="ＭＳ 明朝" w:hAnsi="ＭＳ 明朝" w:hint="eastAsia"/>
                <w:sz w:val="22"/>
              </w:rPr>
              <w:t>盛土直下対策工の支持に対する検討において、対策工の形状の</w:t>
            </w:r>
            <w:r w:rsidR="00F54877" w:rsidRPr="00D26599">
              <w:rPr>
                <w:rFonts w:ascii="ＭＳ 明朝" w:hAnsi="ＭＳ 明朝" w:hint="eastAsia"/>
                <w:sz w:val="22"/>
              </w:rPr>
              <w:t>掘削勾配を０とした場合、</w:t>
            </w:r>
            <w:r w:rsidR="00F36B0C" w:rsidRPr="00D26599">
              <w:rPr>
                <w:rFonts w:ascii="ＭＳ 明朝" w:hAnsi="ＭＳ 明朝" w:hint="eastAsia"/>
                <w:sz w:val="22"/>
              </w:rPr>
              <w:t>基礎地盤の形状によって</w:t>
            </w:r>
            <w:r w:rsidR="00F54877" w:rsidRPr="00D26599">
              <w:rPr>
                <w:rFonts w:ascii="ＭＳ 明朝" w:hAnsi="ＭＳ 明朝" w:hint="eastAsia"/>
                <w:sz w:val="22"/>
              </w:rPr>
              <w:t>対策工の形状が正しく処理されない不具合を修正。</w:t>
            </w:r>
          </w:p>
        </w:tc>
        <w:tc>
          <w:tcPr>
            <w:tcW w:w="1738" w:type="dxa"/>
            <w:vAlign w:val="center"/>
          </w:tcPr>
          <w:p w14:paraId="79BD4098" w14:textId="77777777" w:rsidR="00332BB9" w:rsidRPr="00D26599" w:rsidRDefault="00332BB9" w:rsidP="00ED183B">
            <w:pPr>
              <w:adjustRightInd w:val="0"/>
              <w:snapToGrid w:val="0"/>
              <w:jc w:val="center"/>
              <w:rPr>
                <w:rFonts w:ascii="ＭＳ 明朝" w:hAnsi="ＭＳ 明朝"/>
                <w:sz w:val="22"/>
              </w:rPr>
            </w:pPr>
            <w:r w:rsidRPr="00D26599">
              <w:rPr>
                <w:rFonts w:ascii="ＭＳ 明朝" w:hAnsi="ＭＳ 明朝" w:hint="eastAsia"/>
                <w:sz w:val="22"/>
              </w:rPr>
              <w:t>修正済</w:t>
            </w:r>
          </w:p>
        </w:tc>
      </w:tr>
      <w:tr w:rsidR="001D6BB2" w:rsidRPr="00893F4A" w14:paraId="7E8174F2" w14:textId="77777777" w:rsidTr="0012695A">
        <w:trPr>
          <w:trHeight w:val="352"/>
        </w:trPr>
        <w:tc>
          <w:tcPr>
            <w:tcW w:w="1356" w:type="dxa"/>
            <w:vAlign w:val="center"/>
          </w:tcPr>
          <w:p w14:paraId="518C6DDD"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1.0</w:t>
            </w:r>
            <w:r w:rsidRPr="00332BB9">
              <w:rPr>
                <w:rFonts w:ascii="ＭＳ 明朝" w:hAnsi="ＭＳ 明朝"/>
                <w:sz w:val="22"/>
              </w:rPr>
              <w:t>3</w:t>
            </w:r>
            <w:r w:rsidRPr="00332BB9">
              <w:rPr>
                <w:rFonts w:ascii="ＭＳ 明朝" w:hAnsi="ＭＳ 明朝" w:hint="eastAsia"/>
                <w:sz w:val="22"/>
              </w:rPr>
              <w:t>.0</w:t>
            </w:r>
            <w:r w:rsidRPr="00332BB9">
              <w:rPr>
                <w:rFonts w:ascii="ＭＳ 明朝" w:hAnsi="ＭＳ 明朝"/>
                <w:sz w:val="22"/>
              </w:rPr>
              <w:t>0</w:t>
            </w:r>
          </w:p>
        </w:tc>
        <w:tc>
          <w:tcPr>
            <w:tcW w:w="1469" w:type="dxa"/>
            <w:vAlign w:val="center"/>
          </w:tcPr>
          <w:p w14:paraId="135F9D44"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201</w:t>
            </w:r>
            <w:r w:rsidRPr="00332BB9">
              <w:rPr>
                <w:rFonts w:ascii="ＭＳ 明朝" w:hAnsi="ＭＳ 明朝"/>
                <w:sz w:val="22"/>
              </w:rPr>
              <w:t>9</w:t>
            </w:r>
            <w:r w:rsidRPr="00332BB9">
              <w:rPr>
                <w:rFonts w:ascii="ＭＳ 明朝" w:hAnsi="ＭＳ 明朝" w:hint="eastAsia"/>
                <w:sz w:val="22"/>
              </w:rPr>
              <w:t>/</w:t>
            </w:r>
            <w:r w:rsidRPr="00332BB9">
              <w:rPr>
                <w:rFonts w:ascii="ＭＳ 明朝" w:hAnsi="ＭＳ 明朝"/>
                <w:sz w:val="22"/>
              </w:rPr>
              <w:t>0</w:t>
            </w:r>
            <w:r w:rsidR="00A37950" w:rsidRPr="00332BB9">
              <w:rPr>
                <w:rFonts w:ascii="ＭＳ 明朝" w:hAnsi="ＭＳ 明朝"/>
                <w:sz w:val="22"/>
              </w:rPr>
              <w:t>3</w:t>
            </w:r>
            <w:r w:rsidRPr="00332BB9">
              <w:rPr>
                <w:rFonts w:ascii="ＭＳ 明朝" w:hAnsi="ＭＳ 明朝" w:hint="eastAsia"/>
                <w:sz w:val="22"/>
              </w:rPr>
              <w:t>/</w:t>
            </w:r>
            <w:r w:rsidRPr="00332BB9">
              <w:rPr>
                <w:rFonts w:ascii="ＭＳ 明朝" w:hAnsi="ＭＳ 明朝"/>
                <w:sz w:val="22"/>
              </w:rPr>
              <w:t>04</w:t>
            </w:r>
          </w:p>
        </w:tc>
        <w:tc>
          <w:tcPr>
            <w:tcW w:w="629" w:type="dxa"/>
            <w:vAlign w:val="center"/>
          </w:tcPr>
          <w:p w14:paraId="5620F558"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4</w:t>
            </w:r>
            <w:r w:rsidRPr="00332BB9">
              <w:rPr>
                <w:rFonts w:ascii="ＭＳ 明朝" w:hAnsi="ＭＳ 明朝"/>
                <w:sz w:val="22"/>
              </w:rPr>
              <w:t>1</w:t>
            </w:r>
          </w:p>
        </w:tc>
        <w:tc>
          <w:tcPr>
            <w:tcW w:w="9397" w:type="dxa"/>
            <w:vAlign w:val="center"/>
          </w:tcPr>
          <w:p w14:paraId="49712149" w14:textId="42F76AD1" w:rsidR="00A63E02" w:rsidRDefault="00A63E02" w:rsidP="001D6BB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1416D214" w14:textId="6E950BA8" w:rsidR="00E21C31" w:rsidRPr="00332BB9"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332BB9">
              <w:rPr>
                <w:rFonts w:ascii="ＭＳ 明朝" w:hAnsi="ＭＳ 明朝" w:hint="eastAsia"/>
                <w:sz w:val="22"/>
              </w:rPr>
              <w:t>盛土直下対策工の支持に対する検討において、対策工の形状についての仕様を変更。</w:t>
            </w:r>
          </w:p>
          <w:p w14:paraId="4A85F39A" w14:textId="77777777" w:rsidR="00E21C31" w:rsidRPr="00332BB9" w:rsidRDefault="00E21C31" w:rsidP="009A3A06">
            <w:pPr>
              <w:pStyle w:val="a7"/>
              <w:numPr>
                <w:ilvl w:val="0"/>
                <w:numId w:val="11"/>
              </w:numPr>
              <w:tabs>
                <w:tab w:val="left" w:pos="982"/>
              </w:tabs>
              <w:autoSpaceDE w:val="0"/>
              <w:autoSpaceDN w:val="0"/>
              <w:adjustRightInd w:val="0"/>
              <w:snapToGrid w:val="0"/>
              <w:ind w:left="841" w:hanging="567"/>
              <w:jc w:val="left"/>
              <w:rPr>
                <w:rFonts w:ascii="ＭＳ 明朝" w:hAnsi="ＭＳ 明朝"/>
                <w:sz w:val="22"/>
              </w:rPr>
            </w:pPr>
            <w:r w:rsidRPr="00332BB9">
              <w:rPr>
                <w:rFonts w:ascii="ＭＳ 明朝" w:hAnsi="ＭＳ 明朝" w:hint="eastAsia"/>
                <w:sz w:val="22"/>
              </w:rPr>
              <w:t>対策工の掘削勾配について、前面及び背面の勾配を入力する仕様に変更。</w:t>
            </w:r>
          </w:p>
          <w:p w14:paraId="0FDF267A" w14:textId="77777777" w:rsidR="00E21C31" w:rsidRPr="00332BB9" w:rsidRDefault="00E21C31" w:rsidP="009A3A06">
            <w:pPr>
              <w:pStyle w:val="a7"/>
              <w:numPr>
                <w:ilvl w:val="0"/>
                <w:numId w:val="11"/>
              </w:numPr>
              <w:tabs>
                <w:tab w:val="left" w:pos="982"/>
              </w:tabs>
              <w:autoSpaceDE w:val="0"/>
              <w:autoSpaceDN w:val="0"/>
              <w:adjustRightInd w:val="0"/>
              <w:snapToGrid w:val="0"/>
              <w:ind w:left="841" w:hanging="567"/>
              <w:jc w:val="left"/>
              <w:rPr>
                <w:rFonts w:ascii="ＭＳ 明朝" w:hAnsi="ＭＳ 明朝"/>
                <w:sz w:val="22"/>
              </w:rPr>
            </w:pPr>
            <w:r w:rsidRPr="00332BB9">
              <w:rPr>
                <w:rFonts w:ascii="ＭＳ 明朝" w:hAnsi="ＭＳ 明朝" w:hint="eastAsia"/>
                <w:sz w:val="22"/>
              </w:rPr>
              <w:t>対策工の前面幅および背面幅の入力項目を追加。分散角度を入力した場合に、自動設定されます。また、任意の値を入力することも可能です。</w:t>
            </w:r>
          </w:p>
          <w:p w14:paraId="7ED3CD64" w14:textId="77777777" w:rsidR="001D6BB2" w:rsidRPr="00332BB9" w:rsidRDefault="00E21C31" w:rsidP="009A3A06">
            <w:pPr>
              <w:pStyle w:val="a7"/>
              <w:numPr>
                <w:ilvl w:val="0"/>
                <w:numId w:val="11"/>
              </w:numPr>
              <w:tabs>
                <w:tab w:val="left" w:pos="982"/>
              </w:tabs>
              <w:autoSpaceDE w:val="0"/>
              <w:autoSpaceDN w:val="0"/>
              <w:adjustRightInd w:val="0"/>
              <w:snapToGrid w:val="0"/>
              <w:ind w:left="841" w:hanging="567"/>
              <w:jc w:val="left"/>
              <w:rPr>
                <w:rFonts w:ascii="ＭＳ 明朝" w:hAnsi="ＭＳ 明朝"/>
                <w:sz w:val="22"/>
              </w:rPr>
            </w:pPr>
            <w:r w:rsidRPr="00332BB9">
              <w:rPr>
                <w:rFonts w:ascii="ＭＳ 明朝" w:hAnsi="ＭＳ 明朝" w:hint="eastAsia"/>
                <w:sz w:val="22"/>
              </w:rPr>
              <w:t>前面幅および背面幅を考慮した底面幅と荷重分散を考慮した底面幅を比較し、値の小さい方を対策工の底面幅とし、支持に対する検討を行います。</w:t>
            </w:r>
          </w:p>
        </w:tc>
        <w:tc>
          <w:tcPr>
            <w:tcW w:w="1738" w:type="dxa"/>
            <w:vAlign w:val="center"/>
          </w:tcPr>
          <w:p w14:paraId="1E7B6293"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修正済</w:t>
            </w:r>
          </w:p>
        </w:tc>
      </w:tr>
      <w:tr w:rsidR="001D6BB2" w:rsidRPr="00893F4A" w14:paraId="2C3F33C4" w14:textId="77777777" w:rsidTr="00B85595">
        <w:trPr>
          <w:trHeight w:val="352"/>
        </w:trPr>
        <w:tc>
          <w:tcPr>
            <w:tcW w:w="1356" w:type="dxa"/>
            <w:vAlign w:val="center"/>
          </w:tcPr>
          <w:p w14:paraId="4770560F" w14:textId="77777777" w:rsidR="001D6BB2" w:rsidRPr="00332BB9" w:rsidRDefault="001D6BB2" w:rsidP="001D6BB2">
            <w:pPr>
              <w:adjustRightInd w:val="0"/>
              <w:snapToGrid w:val="0"/>
              <w:jc w:val="center"/>
              <w:rPr>
                <w:rFonts w:ascii="ＭＳ 明朝" w:hAnsi="ＭＳ 明朝"/>
                <w:sz w:val="22"/>
              </w:rPr>
            </w:pPr>
          </w:p>
        </w:tc>
        <w:tc>
          <w:tcPr>
            <w:tcW w:w="1469" w:type="dxa"/>
            <w:vAlign w:val="center"/>
          </w:tcPr>
          <w:p w14:paraId="3BA257E3" w14:textId="77777777" w:rsidR="001D6BB2" w:rsidRPr="00332BB9" w:rsidRDefault="001D6BB2" w:rsidP="001D6BB2">
            <w:pPr>
              <w:adjustRightInd w:val="0"/>
              <w:snapToGrid w:val="0"/>
              <w:jc w:val="center"/>
              <w:rPr>
                <w:rFonts w:ascii="ＭＳ 明朝" w:hAnsi="ＭＳ 明朝"/>
                <w:sz w:val="22"/>
              </w:rPr>
            </w:pPr>
          </w:p>
        </w:tc>
        <w:tc>
          <w:tcPr>
            <w:tcW w:w="629" w:type="dxa"/>
            <w:vAlign w:val="center"/>
          </w:tcPr>
          <w:p w14:paraId="5E128285"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4</w:t>
            </w:r>
            <w:r w:rsidRPr="00332BB9">
              <w:rPr>
                <w:rFonts w:ascii="ＭＳ 明朝" w:hAnsi="ＭＳ 明朝"/>
                <w:sz w:val="22"/>
              </w:rPr>
              <w:t>0</w:t>
            </w:r>
          </w:p>
        </w:tc>
        <w:tc>
          <w:tcPr>
            <w:tcW w:w="9397" w:type="dxa"/>
            <w:vAlign w:val="center"/>
          </w:tcPr>
          <w:p w14:paraId="0726071B" w14:textId="69756295"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58EB41AB" w14:textId="7AD02643" w:rsidR="001D6BB2" w:rsidRPr="00332BB9"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332BB9">
              <w:rPr>
                <w:rFonts w:ascii="ＭＳ 明朝" w:hAnsi="ＭＳ 明朝" w:hint="eastAsia"/>
                <w:sz w:val="22"/>
              </w:rPr>
              <w:t>滑動・転倒・支持力（盛土直下）に対する検討入力画面において、入力画面を最初に開いた状態での対策工の有効根入れ深さの初期値（Ｄf</w:t>
            </w:r>
            <w:r w:rsidR="001D6BB2" w:rsidRPr="00332BB9">
              <w:rPr>
                <w:rFonts w:ascii="ＭＳ 明朝" w:hAnsi="ＭＳ 明朝"/>
                <w:sz w:val="22"/>
              </w:rPr>
              <w:t>o</w:t>
            </w:r>
            <w:r w:rsidR="001D6BB2" w:rsidRPr="00332BB9">
              <w:rPr>
                <w:rFonts w:ascii="ＭＳ 明朝" w:hAnsi="ＭＳ 明朝" w:hint="eastAsia"/>
                <w:sz w:val="22"/>
              </w:rPr>
              <w:t>）の値が、正しく表示されない不具合を修正。表示のみの不具合であり、計算結果には影響ありません。</w:t>
            </w:r>
          </w:p>
        </w:tc>
        <w:tc>
          <w:tcPr>
            <w:tcW w:w="1738" w:type="dxa"/>
            <w:vAlign w:val="center"/>
          </w:tcPr>
          <w:p w14:paraId="54431310" w14:textId="77777777" w:rsidR="001D6BB2" w:rsidRPr="00332BB9" w:rsidRDefault="001D6BB2" w:rsidP="001D6BB2">
            <w:pPr>
              <w:adjustRightInd w:val="0"/>
              <w:snapToGrid w:val="0"/>
              <w:jc w:val="center"/>
              <w:rPr>
                <w:rFonts w:ascii="ＭＳ 明朝" w:hAnsi="ＭＳ 明朝"/>
                <w:sz w:val="22"/>
              </w:rPr>
            </w:pPr>
            <w:r w:rsidRPr="00332BB9">
              <w:rPr>
                <w:rFonts w:ascii="ＭＳ 明朝" w:hAnsi="ＭＳ 明朝" w:hint="eastAsia"/>
                <w:sz w:val="22"/>
              </w:rPr>
              <w:t>修正済</w:t>
            </w:r>
          </w:p>
        </w:tc>
      </w:tr>
      <w:tr w:rsidR="001D6BB2" w:rsidRPr="00893F4A" w14:paraId="633F7EB0" w14:textId="77777777" w:rsidTr="007F77D3">
        <w:trPr>
          <w:trHeight w:val="352"/>
        </w:trPr>
        <w:tc>
          <w:tcPr>
            <w:tcW w:w="1356" w:type="dxa"/>
            <w:vAlign w:val="center"/>
          </w:tcPr>
          <w:p w14:paraId="0FB1AFB6"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1.02.0</w:t>
            </w:r>
            <w:r w:rsidRPr="00AD735A">
              <w:rPr>
                <w:rFonts w:ascii="ＭＳ 明朝" w:hAnsi="ＭＳ 明朝"/>
                <w:sz w:val="22"/>
              </w:rPr>
              <w:t>2</w:t>
            </w:r>
          </w:p>
        </w:tc>
        <w:tc>
          <w:tcPr>
            <w:tcW w:w="1469" w:type="dxa"/>
            <w:vAlign w:val="center"/>
          </w:tcPr>
          <w:p w14:paraId="2EAE93DD"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201</w:t>
            </w:r>
            <w:r w:rsidRPr="00AD735A">
              <w:rPr>
                <w:rFonts w:ascii="ＭＳ 明朝" w:hAnsi="ＭＳ 明朝"/>
                <w:sz w:val="22"/>
              </w:rPr>
              <w:t>8</w:t>
            </w:r>
            <w:r w:rsidRPr="00AD735A">
              <w:rPr>
                <w:rFonts w:ascii="ＭＳ 明朝" w:hAnsi="ＭＳ 明朝" w:hint="eastAsia"/>
                <w:sz w:val="22"/>
              </w:rPr>
              <w:t>/1</w:t>
            </w:r>
            <w:r w:rsidRPr="00AD735A">
              <w:rPr>
                <w:rFonts w:ascii="ＭＳ 明朝" w:hAnsi="ＭＳ 明朝"/>
                <w:sz w:val="22"/>
              </w:rPr>
              <w:t>0</w:t>
            </w:r>
            <w:r w:rsidRPr="00AD735A">
              <w:rPr>
                <w:rFonts w:ascii="ＭＳ 明朝" w:hAnsi="ＭＳ 明朝" w:hint="eastAsia"/>
                <w:sz w:val="22"/>
              </w:rPr>
              <w:t>/</w:t>
            </w:r>
            <w:r w:rsidRPr="00AD735A">
              <w:rPr>
                <w:rFonts w:ascii="ＭＳ 明朝" w:hAnsi="ＭＳ 明朝"/>
                <w:sz w:val="22"/>
              </w:rPr>
              <w:t>10</w:t>
            </w:r>
          </w:p>
        </w:tc>
        <w:tc>
          <w:tcPr>
            <w:tcW w:w="629" w:type="dxa"/>
            <w:vAlign w:val="center"/>
          </w:tcPr>
          <w:p w14:paraId="7A6B4858"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3</w:t>
            </w:r>
            <w:r w:rsidRPr="00AD735A">
              <w:rPr>
                <w:rFonts w:ascii="ＭＳ 明朝" w:hAnsi="ＭＳ 明朝"/>
                <w:sz w:val="22"/>
              </w:rPr>
              <w:t>9</w:t>
            </w:r>
          </w:p>
        </w:tc>
        <w:tc>
          <w:tcPr>
            <w:tcW w:w="9397" w:type="dxa"/>
            <w:vAlign w:val="center"/>
          </w:tcPr>
          <w:p w14:paraId="00C3479E" w14:textId="3581EB6D"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95D9954" w14:textId="3B05D2D1" w:rsidR="001D6BB2" w:rsidRPr="00AD735A"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AD735A">
              <w:rPr>
                <w:rFonts w:ascii="ＭＳ 明朝" w:hAnsi="ＭＳ 明朝" w:hint="eastAsia"/>
                <w:sz w:val="22"/>
              </w:rPr>
              <w:t>初期データにおいて、設計土質定数を常時および地震時別の設定を行った場合、仮定値とした層の粘着力が地震時の円弧すべり計算に考慮されない不具合を修正。初期データでの不具合であり、入力データを保存し開きなおすと粘着力が考慮されている。</w:t>
            </w:r>
          </w:p>
        </w:tc>
        <w:tc>
          <w:tcPr>
            <w:tcW w:w="1738" w:type="dxa"/>
            <w:vAlign w:val="center"/>
          </w:tcPr>
          <w:p w14:paraId="36CFF6E5"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修正済</w:t>
            </w:r>
          </w:p>
        </w:tc>
      </w:tr>
      <w:tr w:rsidR="001D6BB2" w:rsidRPr="00893F4A" w14:paraId="5D431590" w14:textId="77777777" w:rsidTr="00342F79">
        <w:trPr>
          <w:trHeight w:val="352"/>
        </w:trPr>
        <w:tc>
          <w:tcPr>
            <w:tcW w:w="1356" w:type="dxa"/>
            <w:vAlign w:val="center"/>
          </w:tcPr>
          <w:p w14:paraId="15EC1B6E" w14:textId="77777777" w:rsidR="001D6BB2" w:rsidRPr="00AD735A" w:rsidRDefault="001D6BB2" w:rsidP="001D6BB2">
            <w:pPr>
              <w:adjustRightInd w:val="0"/>
              <w:snapToGrid w:val="0"/>
              <w:jc w:val="center"/>
              <w:rPr>
                <w:rFonts w:ascii="ＭＳ 明朝" w:hAnsi="ＭＳ 明朝"/>
                <w:sz w:val="22"/>
              </w:rPr>
            </w:pPr>
          </w:p>
        </w:tc>
        <w:tc>
          <w:tcPr>
            <w:tcW w:w="1469" w:type="dxa"/>
            <w:vAlign w:val="center"/>
          </w:tcPr>
          <w:p w14:paraId="1DE4F73F" w14:textId="77777777" w:rsidR="001D6BB2" w:rsidRPr="00AD735A" w:rsidRDefault="001D6BB2" w:rsidP="001D6BB2">
            <w:pPr>
              <w:adjustRightInd w:val="0"/>
              <w:snapToGrid w:val="0"/>
              <w:jc w:val="center"/>
              <w:rPr>
                <w:rFonts w:ascii="ＭＳ 明朝" w:hAnsi="ＭＳ 明朝"/>
                <w:sz w:val="22"/>
              </w:rPr>
            </w:pPr>
          </w:p>
        </w:tc>
        <w:tc>
          <w:tcPr>
            <w:tcW w:w="629" w:type="dxa"/>
            <w:vAlign w:val="center"/>
          </w:tcPr>
          <w:p w14:paraId="73EDECC6"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38</w:t>
            </w:r>
          </w:p>
        </w:tc>
        <w:tc>
          <w:tcPr>
            <w:tcW w:w="9397" w:type="dxa"/>
            <w:vAlign w:val="center"/>
          </w:tcPr>
          <w:p w14:paraId="09A14D50" w14:textId="33FF15BC"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0C1FA067" w14:textId="05BC1090" w:rsidR="001D6BB2" w:rsidRPr="00AD735A"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AD735A">
              <w:rPr>
                <w:rFonts w:ascii="ＭＳ 明朝" w:hAnsi="ＭＳ 明朝" w:hint="eastAsia"/>
                <w:sz w:val="22"/>
              </w:rPr>
              <w:t>盛土直下の対策工による基礎地盤の自動掘削において、基礎地盤を2層以上かつ鉛直に掘削した場合、計算上の誤差により鉛直処理が行われず、基礎地盤の掘削が正しく行われない不具合を修正。(</w:t>
            </w:r>
            <w:r w:rsidR="001D6BB2" w:rsidRPr="00AD735A">
              <w:rPr>
                <w:rFonts w:ascii="ＭＳ 明朝" w:hAnsi="ＭＳ 明朝"/>
                <w:sz w:val="22"/>
              </w:rPr>
              <w:t>No36</w:t>
            </w:r>
            <w:r w:rsidR="001D6BB2" w:rsidRPr="00AD735A">
              <w:rPr>
                <w:rFonts w:ascii="ＭＳ 明朝" w:hAnsi="ＭＳ 明朝" w:hint="eastAsia"/>
                <w:sz w:val="22"/>
              </w:rPr>
              <w:t>の追加修正</w:t>
            </w:r>
            <w:r w:rsidR="001D6BB2" w:rsidRPr="00AD735A">
              <w:rPr>
                <w:rFonts w:ascii="ＭＳ 明朝" w:hAnsi="ＭＳ 明朝"/>
                <w:sz w:val="22"/>
              </w:rPr>
              <w:t>)</w:t>
            </w:r>
          </w:p>
        </w:tc>
        <w:tc>
          <w:tcPr>
            <w:tcW w:w="1738" w:type="dxa"/>
            <w:vAlign w:val="center"/>
          </w:tcPr>
          <w:p w14:paraId="34593495"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修正済</w:t>
            </w:r>
          </w:p>
        </w:tc>
      </w:tr>
      <w:tr w:rsidR="001D6BB2" w:rsidRPr="00893F4A" w14:paraId="1FCA4074" w14:textId="77777777" w:rsidTr="00AB7425">
        <w:trPr>
          <w:trHeight w:val="352"/>
        </w:trPr>
        <w:tc>
          <w:tcPr>
            <w:tcW w:w="1356" w:type="dxa"/>
            <w:vAlign w:val="center"/>
          </w:tcPr>
          <w:p w14:paraId="719F228E" w14:textId="77777777" w:rsidR="001D6BB2" w:rsidRPr="00AD735A" w:rsidRDefault="001D6BB2" w:rsidP="001D6BB2">
            <w:pPr>
              <w:adjustRightInd w:val="0"/>
              <w:snapToGrid w:val="0"/>
              <w:jc w:val="center"/>
              <w:rPr>
                <w:rFonts w:ascii="ＭＳ 明朝" w:hAnsi="ＭＳ 明朝"/>
                <w:sz w:val="22"/>
              </w:rPr>
            </w:pPr>
          </w:p>
        </w:tc>
        <w:tc>
          <w:tcPr>
            <w:tcW w:w="1469" w:type="dxa"/>
            <w:vAlign w:val="center"/>
          </w:tcPr>
          <w:p w14:paraId="00FD9B59" w14:textId="77777777" w:rsidR="001D6BB2" w:rsidRPr="00AD735A" w:rsidRDefault="001D6BB2" w:rsidP="001D6BB2">
            <w:pPr>
              <w:adjustRightInd w:val="0"/>
              <w:snapToGrid w:val="0"/>
              <w:jc w:val="center"/>
              <w:rPr>
                <w:rFonts w:ascii="ＭＳ 明朝" w:hAnsi="ＭＳ 明朝"/>
                <w:sz w:val="22"/>
              </w:rPr>
            </w:pPr>
          </w:p>
        </w:tc>
        <w:tc>
          <w:tcPr>
            <w:tcW w:w="629" w:type="dxa"/>
            <w:vAlign w:val="center"/>
          </w:tcPr>
          <w:p w14:paraId="1C3D5F41"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t>3</w:t>
            </w:r>
            <w:r w:rsidRPr="00AD735A">
              <w:rPr>
                <w:rFonts w:ascii="ＭＳ 明朝" w:hAnsi="ＭＳ 明朝"/>
                <w:sz w:val="22"/>
              </w:rPr>
              <w:t>7</w:t>
            </w:r>
          </w:p>
        </w:tc>
        <w:tc>
          <w:tcPr>
            <w:tcW w:w="9397" w:type="dxa"/>
            <w:vAlign w:val="center"/>
          </w:tcPr>
          <w:p w14:paraId="797C03BF" w14:textId="05AB2620"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25A8B880" w14:textId="11E25C64" w:rsidR="001D6BB2" w:rsidRPr="00AD735A"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lastRenderedPageBreak/>
              <w:t>・</w:t>
            </w:r>
            <w:r w:rsidR="001D6BB2" w:rsidRPr="00AD735A">
              <w:rPr>
                <w:rFonts w:ascii="ＭＳ 明朝" w:hAnsi="ＭＳ 明朝" w:hint="eastAsia"/>
                <w:sz w:val="22"/>
              </w:rPr>
              <w:t>掘削形状の勾配を土質定数毎に定める場合、設計計算書の参考資料の掘削形状座標データの出力において、掘削勾配が0</w:t>
            </w:r>
            <w:r w:rsidR="001D6BB2" w:rsidRPr="00AD735A">
              <w:rPr>
                <w:rFonts w:ascii="ＭＳ 明朝" w:hAnsi="ＭＳ 明朝"/>
                <w:sz w:val="22"/>
              </w:rPr>
              <w:t>.00</w:t>
            </w:r>
            <w:r w:rsidR="001D6BB2" w:rsidRPr="00AD735A">
              <w:rPr>
                <w:rFonts w:ascii="ＭＳ 明朝" w:hAnsi="ＭＳ 明朝" w:hint="eastAsia"/>
                <w:sz w:val="22"/>
              </w:rPr>
              <w:t>で出力される不具合を修正。</w:t>
            </w:r>
          </w:p>
        </w:tc>
        <w:tc>
          <w:tcPr>
            <w:tcW w:w="1738" w:type="dxa"/>
            <w:vAlign w:val="center"/>
          </w:tcPr>
          <w:p w14:paraId="54BADD57" w14:textId="77777777" w:rsidR="001D6BB2" w:rsidRPr="00AD735A" w:rsidRDefault="001D6BB2" w:rsidP="001D6BB2">
            <w:pPr>
              <w:adjustRightInd w:val="0"/>
              <w:snapToGrid w:val="0"/>
              <w:jc w:val="center"/>
              <w:rPr>
                <w:rFonts w:ascii="ＭＳ 明朝" w:hAnsi="ＭＳ 明朝"/>
                <w:sz w:val="22"/>
              </w:rPr>
            </w:pPr>
            <w:r w:rsidRPr="00AD735A">
              <w:rPr>
                <w:rFonts w:ascii="ＭＳ 明朝" w:hAnsi="ＭＳ 明朝" w:hint="eastAsia"/>
                <w:sz w:val="22"/>
              </w:rPr>
              <w:lastRenderedPageBreak/>
              <w:t>修正済</w:t>
            </w:r>
          </w:p>
        </w:tc>
      </w:tr>
      <w:tr w:rsidR="001D6BB2" w:rsidRPr="00893F4A" w14:paraId="20E2AB82" w14:textId="77777777" w:rsidTr="00925B9E">
        <w:trPr>
          <w:trHeight w:val="352"/>
        </w:trPr>
        <w:tc>
          <w:tcPr>
            <w:tcW w:w="1356" w:type="dxa"/>
            <w:vAlign w:val="center"/>
          </w:tcPr>
          <w:p w14:paraId="2D17608F"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1.02.01</w:t>
            </w:r>
          </w:p>
        </w:tc>
        <w:tc>
          <w:tcPr>
            <w:tcW w:w="1469" w:type="dxa"/>
            <w:vAlign w:val="center"/>
          </w:tcPr>
          <w:p w14:paraId="74E00D30"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2017/02/27</w:t>
            </w:r>
          </w:p>
        </w:tc>
        <w:tc>
          <w:tcPr>
            <w:tcW w:w="629" w:type="dxa"/>
            <w:vAlign w:val="center"/>
          </w:tcPr>
          <w:p w14:paraId="5266CFF7"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36</w:t>
            </w:r>
          </w:p>
        </w:tc>
        <w:tc>
          <w:tcPr>
            <w:tcW w:w="9397" w:type="dxa"/>
            <w:vAlign w:val="center"/>
          </w:tcPr>
          <w:p w14:paraId="4D45155D" w14:textId="17BE037F"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E517A6E" w14:textId="6063970B" w:rsidR="001D6BB2" w:rsidRPr="00C66BCF"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C66BCF">
              <w:rPr>
                <w:rFonts w:ascii="ＭＳ 明朝" w:hAnsi="ＭＳ 明朝" w:hint="eastAsia"/>
                <w:sz w:val="22"/>
              </w:rPr>
              <w:t>盛土直下の対策工による基礎地盤の自動掘削において、基礎地盤を2層以上かつ鉛直に掘削した場合、計算上の誤差により鉛直処理が行われず、基礎地盤の掘削が正しく行われない不具合を修正。</w:t>
            </w:r>
          </w:p>
        </w:tc>
        <w:tc>
          <w:tcPr>
            <w:tcW w:w="1738" w:type="dxa"/>
            <w:vAlign w:val="center"/>
          </w:tcPr>
          <w:p w14:paraId="46D2D282"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修正済</w:t>
            </w:r>
          </w:p>
        </w:tc>
      </w:tr>
      <w:tr w:rsidR="001D6BB2" w:rsidRPr="00893F4A" w14:paraId="6FE5FA2E" w14:textId="77777777" w:rsidTr="00925B9E">
        <w:trPr>
          <w:trHeight w:val="352"/>
        </w:trPr>
        <w:tc>
          <w:tcPr>
            <w:tcW w:w="1356" w:type="dxa"/>
            <w:vAlign w:val="center"/>
          </w:tcPr>
          <w:p w14:paraId="32DA4B61" w14:textId="77777777" w:rsidR="001D6BB2" w:rsidRPr="00C66BCF" w:rsidRDefault="001D6BB2" w:rsidP="001D6BB2">
            <w:pPr>
              <w:adjustRightInd w:val="0"/>
              <w:snapToGrid w:val="0"/>
              <w:jc w:val="center"/>
              <w:rPr>
                <w:rFonts w:ascii="ＭＳ 明朝" w:hAnsi="ＭＳ 明朝"/>
                <w:sz w:val="22"/>
              </w:rPr>
            </w:pPr>
          </w:p>
        </w:tc>
        <w:tc>
          <w:tcPr>
            <w:tcW w:w="1469" w:type="dxa"/>
            <w:vAlign w:val="center"/>
          </w:tcPr>
          <w:p w14:paraId="7B8AA811" w14:textId="77777777" w:rsidR="001D6BB2" w:rsidRPr="00C66BCF" w:rsidRDefault="001D6BB2" w:rsidP="001D6BB2">
            <w:pPr>
              <w:adjustRightInd w:val="0"/>
              <w:snapToGrid w:val="0"/>
              <w:jc w:val="center"/>
              <w:rPr>
                <w:rFonts w:ascii="ＭＳ 明朝" w:hAnsi="ＭＳ 明朝"/>
                <w:sz w:val="22"/>
              </w:rPr>
            </w:pPr>
          </w:p>
        </w:tc>
        <w:tc>
          <w:tcPr>
            <w:tcW w:w="629" w:type="dxa"/>
            <w:vAlign w:val="center"/>
          </w:tcPr>
          <w:p w14:paraId="115EA098"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35</w:t>
            </w:r>
          </w:p>
        </w:tc>
        <w:tc>
          <w:tcPr>
            <w:tcW w:w="9397" w:type="dxa"/>
            <w:vAlign w:val="center"/>
          </w:tcPr>
          <w:p w14:paraId="7643A9FA" w14:textId="4577602A"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CDCD5F5" w14:textId="0FB116A2" w:rsidR="001D6BB2" w:rsidRPr="00C66BCF"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C66BCF">
              <w:rPr>
                <w:rFonts w:ascii="ＭＳ 明朝" w:hAnsi="ＭＳ 明朝" w:hint="eastAsia"/>
                <w:sz w:val="22"/>
              </w:rPr>
              <w:t>「その他の補強材配置」入力画面において、画面上に表示しているその他補強材長の合計値に壁面強化材の長さも含まれてしまう不具合を修正。</w:t>
            </w:r>
          </w:p>
        </w:tc>
        <w:tc>
          <w:tcPr>
            <w:tcW w:w="1738" w:type="dxa"/>
            <w:vAlign w:val="center"/>
          </w:tcPr>
          <w:p w14:paraId="5F08CE7A"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修正済</w:t>
            </w:r>
          </w:p>
        </w:tc>
      </w:tr>
      <w:tr w:rsidR="001D6BB2" w:rsidRPr="00893F4A" w14:paraId="4636197D" w14:textId="77777777" w:rsidTr="00925B9E">
        <w:trPr>
          <w:trHeight w:val="352"/>
        </w:trPr>
        <w:tc>
          <w:tcPr>
            <w:tcW w:w="1356" w:type="dxa"/>
            <w:vAlign w:val="center"/>
          </w:tcPr>
          <w:p w14:paraId="64BBAB13" w14:textId="77777777" w:rsidR="001D6BB2" w:rsidRPr="00C66BCF" w:rsidRDefault="001D6BB2" w:rsidP="001D6BB2">
            <w:pPr>
              <w:adjustRightInd w:val="0"/>
              <w:snapToGrid w:val="0"/>
              <w:jc w:val="center"/>
              <w:rPr>
                <w:rFonts w:ascii="ＭＳ 明朝" w:hAnsi="ＭＳ 明朝"/>
                <w:sz w:val="22"/>
              </w:rPr>
            </w:pPr>
          </w:p>
        </w:tc>
        <w:tc>
          <w:tcPr>
            <w:tcW w:w="1469" w:type="dxa"/>
            <w:vAlign w:val="center"/>
          </w:tcPr>
          <w:p w14:paraId="0E9ED531" w14:textId="77777777" w:rsidR="001D6BB2" w:rsidRPr="00C66BCF" w:rsidRDefault="001D6BB2" w:rsidP="001D6BB2">
            <w:pPr>
              <w:adjustRightInd w:val="0"/>
              <w:snapToGrid w:val="0"/>
              <w:jc w:val="center"/>
              <w:rPr>
                <w:rFonts w:ascii="ＭＳ 明朝" w:hAnsi="ＭＳ 明朝"/>
                <w:sz w:val="22"/>
              </w:rPr>
            </w:pPr>
          </w:p>
        </w:tc>
        <w:tc>
          <w:tcPr>
            <w:tcW w:w="629" w:type="dxa"/>
            <w:vAlign w:val="center"/>
          </w:tcPr>
          <w:p w14:paraId="7E6571BE"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34</w:t>
            </w:r>
          </w:p>
        </w:tc>
        <w:tc>
          <w:tcPr>
            <w:tcW w:w="9397" w:type="dxa"/>
            <w:vAlign w:val="center"/>
          </w:tcPr>
          <w:p w14:paraId="14C98807" w14:textId="33048F5A"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2742DB7" w14:textId="6EA0E464" w:rsidR="001D6BB2" w:rsidRPr="00C66BCF"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C66BCF">
              <w:rPr>
                <w:rFonts w:ascii="ＭＳ 明朝" w:hAnsi="ＭＳ 明朝" w:hint="eastAsia"/>
                <w:sz w:val="22"/>
              </w:rPr>
              <w:t>設計計算書の壁面直下の支持力に対する安定において、水平荷重ΣＨ＝0.00(kN/m2)と表示される不具合を修正。</w:t>
            </w:r>
          </w:p>
        </w:tc>
        <w:tc>
          <w:tcPr>
            <w:tcW w:w="1738" w:type="dxa"/>
            <w:vAlign w:val="center"/>
          </w:tcPr>
          <w:p w14:paraId="0E0A8FAA" w14:textId="77777777" w:rsidR="001D6BB2" w:rsidRPr="00C66BCF" w:rsidRDefault="001D6BB2" w:rsidP="001D6BB2">
            <w:pPr>
              <w:adjustRightInd w:val="0"/>
              <w:snapToGrid w:val="0"/>
              <w:jc w:val="center"/>
              <w:rPr>
                <w:rFonts w:ascii="ＭＳ 明朝" w:hAnsi="ＭＳ 明朝"/>
                <w:sz w:val="22"/>
              </w:rPr>
            </w:pPr>
            <w:r w:rsidRPr="00C66BCF">
              <w:rPr>
                <w:rFonts w:ascii="ＭＳ 明朝" w:hAnsi="ＭＳ 明朝" w:hint="eastAsia"/>
                <w:sz w:val="22"/>
              </w:rPr>
              <w:t>修正済</w:t>
            </w:r>
          </w:p>
        </w:tc>
      </w:tr>
      <w:tr w:rsidR="001D6BB2" w:rsidRPr="00893F4A" w14:paraId="26D08B40" w14:textId="77777777" w:rsidTr="00142656">
        <w:trPr>
          <w:trHeight w:val="352"/>
        </w:trPr>
        <w:tc>
          <w:tcPr>
            <w:tcW w:w="1356" w:type="dxa"/>
            <w:vAlign w:val="center"/>
          </w:tcPr>
          <w:p w14:paraId="247CBB1C" w14:textId="77777777" w:rsidR="001D6BB2" w:rsidRPr="00EC4860" w:rsidRDefault="001D6BB2" w:rsidP="001D6BB2">
            <w:pPr>
              <w:adjustRightInd w:val="0"/>
              <w:snapToGrid w:val="0"/>
              <w:jc w:val="center"/>
              <w:rPr>
                <w:rFonts w:ascii="ＭＳ 明朝" w:hAnsi="ＭＳ 明朝"/>
                <w:sz w:val="22"/>
              </w:rPr>
            </w:pPr>
            <w:r w:rsidRPr="00EC4860">
              <w:rPr>
                <w:rFonts w:ascii="ＭＳ 明朝" w:hAnsi="ＭＳ 明朝" w:hint="eastAsia"/>
                <w:sz w:val="22"/>
              </w:rPr>
              <w:t>1.02.00</w:t>
            </w:r>
          </w:p>
        </w:tc>
        <w:tc>
          <w:tcPr>
            <w:tcW w:w="1469" w:type="dxa"/>
            <w:vAlign w:val="center"/>
          </w:tcPr>
          <w:p w14:paraId="6022EDD2" w14:textId="77777777" w:rsidR="001D6BB2" w:rsidRPr="00EC4860" w:rsidRDefault="001D6BB2" w:rsidP="001D6BB2">
            <w:pPr>
              <w:adjustRightInd w:val="0"/>
              <w:snapToGrid w:val="0"/>
              <w:jc w:val="center"/>
              <w:rPr>
                <w:rFonts w:ascii="ＭＳ 明朝" w:hAnsi="ＭＳ 明朝"/>
                <w:sz w:val="22"/>
              </w:rPr>
            </w:pPr>
            <w:r w:rsidRPr="00EC4860">
              <w:rPr>
                <w:rFonts w:ascii="ＭＳ 明朝" w:hAnsi="ＭＳ 明朝" w:hint="eastAsia"/>
                <w:sz w:val="22"/>
              </w:rPr>
              <w:t>2017/01/10</w:t>
            </w:r>
          </w:p>
        </w:tc>
        <w:tc>
          <w:tcPr>
            <w:tcW w:w="629" w:type="dxa"/>
            <w:vAlign w:val="center"/>
          </w:tcPr>
          <w:p w14:paraId="370A8A86" w14:textId="77777777" w:rsidR="001D6BB2" w:rsidRPr="00EC4860" w:rsidRDefault="001D6BB2" w:rsidP="001D6BB2">
            <w:pPr>
              <w:adjustRightInd w:val="0"/>
              <w:snapToGrid w:val="0"/>
              <w:jc w:val="center"/>
              <w:rPr>
                <w:rFonts w:ascii="ＭＳ 明朝" w:hAnsi="ＭＳ 明朝"/>
                <w:sz w:val="22"/>
              </w:rPr>
            </w:pPr>
            <w:r w:rsidRPr="00EC4860">
              <w:rPr>
                <w:rFonts w:ascii="ＭＳ 明朝" w:hAnsi="ＭＳ 明朝" w:hint="eastAsia"/>
                <w:sz w:val="22"/>
              </w:rPr>
              <w:t>33</w:t>
            </w:r>
          </w:p>
        </w:tc>
        <w:tc>
          <w:tcPr>
            <w:tcW w:w="9397" w:type="dxa"/>
            <w:vAlign w:val="center"/>
          </w:tcPr>
          <w:p w14:paraId="2A710C79" w14:textId="13CFE8FF"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4DF856F9" w14:textId="2A2A4778" w:rsidR="001D6BB2" w:rsidRPr="00EC4860"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EC4860">
              <w:rPr>
                <w:rFonts w:ascii="ＭＳ 明朝" w:hAnsi="ＭＳ 明朝" w:hint="eastAsia"/>
                <w:sz w:val="22"/>
              </w:rPr>
              <w:t>設計計算書の出力において、非表示状態での出力機能を追加。非表示状態で出力を行った場合、出力時間が短縮されます。</w:t>
            </w:r>
          </w:p>
        </w:tc>
        <w:tc>
          <w:tcPr>
            <w:tcW w:w="1738" w:type="dxa"/>
            <w:vAlign w:val="center"/>
          </w:tcPr>
          <w:p w14:paraId="4B2D6034" w14:textId="77777777" w:rsidR="001D6BB2" w:rsidRPr="00EC4860" w:rsidRDefault="001D6BB2" w:rsidP="001D6BB2">
            <w:pPr>
              <w:adjustRightInd w:val="0"/>
              <w:snapToGrid w:val="0"/>
              <w:jc w:val="center"/>
              <w:rPr>
                <w:rFonts w:ascii="ＭＳ 明朝" w:hAnsi="ＭＳ 明朝"/>
                <w:sz w:val="22"/>
              </w:rPr>
            </w:pPr>
            <w:r w:rsidRPr="00EC4860">
              <w:rPr>
                <w:rFonts w:ascii="ＭＳ 明朝" w:hAnsi="ＭＳ 明朝" w:hint="eastAsia"/>
                <w:sz w:val="22"/>
              </w:rPr>
              <w:t>修正済</w:t>
            </w:r>
          </w:p>
        </w:tc>
      </w:tr>
      <w:tr w:rsidR="001D6BB2" w:rsidRPr="00B60B74" w14:paraId="47078855" w14:textId="77777777" w:rsidTr="00183398">
        <w:trPr>
          <w:trHeight w:val="352"/>
        </w:trPr>
        <w:tc>
          <w:tcPr>
            <w:tcW w:w="1356" w:type="dxa"/>
            <w:vAlign w:val="center"/>
          </w:tcPr>
          <w:p w14:paraId="297AE05B"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1.01.05</w:t>
            </w:r>
          </w:p>
        </w:tc>
        <w:tc>
          <w:tcPr>
            <w:tcW w:w="1469" w:type="dxa"/>
            <w:vAlign w:val="center"/>
          </w:tcPr>
          <w:p w14:paraId="69FDCF2F"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2016/01/18</w:t>
            </w:r>
          </w:p>
        </w:tc>
        <w:tc>
          <w:tcPr>
            <w:tcW w:w="629" w:type="dxa"/>
            <w:vAlign w:val="center"/>
          </w:tcPr>
          <w:p w14:paraId="49022CE5"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32</w:t>
            </w:r>
          </w:p>
        </w:tc>
        <w:tc>
          <w:tcPr>
            <w:tcW w:w="9397" w:type="dxa"/>
            <w:vAlign w:val="center"/>
          </w:tcPr>
          <w:p w14:paraId="73811977" w14:textId="0B642B64"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2F3C3C05" w14:textId="0B95FB21" w:rsidR="001D6BB2" w:rsidRPr="00893F4A"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893F4A">
              <w:rPr>
                <w:rFonts w:ascii="ＭＳ 明朝" w:hAnsi="ＭＳ 明朝" w:hint="eastAsia"/>
                <w:sz w:val="22"/>
              </w:rPr>
              <w:t>設計計算書の極限支持力度の寸法効果の出力において、粘着力ｃが100(kN/m2)以上の場合、ｃ*の上限値が10(kN/m2)にも関わらず、10(kN/m2)以上の値が表示される不具合を修正。計算は上限値で行っている為、計算結果に影響はありません。</w:t>
            </w:r>
          </w:p>
        </w:tc>
        <w:tc>
          <w:tcPr>
            <w:tcW w:w="1738" w:type="dxa"/>
            <w:vAlign w:val="center"/>
          </w:tcPr>
          <w:p w14:paraId="34D769ED"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修正済</w:t>
            </w:r>
          </w:p>
        </w:tc>
      </w:tr>
      <w:tr w:rsidR="001D6BB2" w:rsidRPr="00B60B74" w14:paraId="035E9DA3" w14:textId="77777777" w:rsidTr="00156D63">
        <w:trPr>
          <w:trHeight w:val="352"/>
        </w:trPr>
        <w:tc>
          <w:tcPr>
            <w:tcW w:w="1356" w:type="dxa"/>
            <w:vAlign w:val="center"/>
          </w:tcPr>
          <w:p w14:paraId="0705F98D" w14:textId="77777777" w:rsidR="001D6BB2" w:rsidRPr="00893F4A" w:rsidRDefault="001D6BB2" w:rsidP="001D6BB2">
            <w:pPr>
              <w:adjustRightInd w:val="0"/>
              <w:snapToGrid w:val="0"/>
              <w:jc w:val="center"/>
              <w:rPr>
                <w:rFonts w:ascii="ＭＳ 明朝" w:hAnsi="ＭＳ 明朝"/>
                <w:sz w:val="22"/>
              </w:rPr>
            </w:pPr>
          </w:p>
        </w:tc>
        <w:tc>
          <w:tcPr>
            <w:tcW w:w="1469" w:type="dxa"/>
            <w:vAlign w:val="center"/>
          </w:tcPr>
          <w:p w14:paraId="0B435371" w14:textId="77777777" w:rsidR="001D6BB2" w:rsidRPr="00893F4A" w:rsidRDefault="001D6BB2" w:rsidP="001D6BB2">
            <w:pPr>
              <w:adjustRightInd w:val="0"/>
              <w:snapToGrid w:val="0"/>
              <w:jc w:val="center"/>
              <w:rPr>
                <w:rFonts w:ascii="ＭＳ 明朝" w:hAnsi="ＭＳ 明朝"/>
                <w:sz w:val="22"/>
              </w:rPr>
            </w:pPr>
          </w:p>
        </w:tc>
        <w:tc>
          <w:tcPr>
            <w:tcW w:w="629" w:type="dxa"/>
            <w:vAlign w:val="center"/>
          </w:tcPr>
          <w:p w14:paraId="30E4D8E3"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31</w:t>
            </w:r>
          </w:p>
        </w:tc>
        <w:tc>
          <w:tcPr>
            <w:tcW w:w="9397" w:type="dxa"/>
            <w:vAlign w:val="center"/>
          </w:tcPr>
          <w:p w14:paraId="56615734" w14:textId="4BCFF726"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F5B3E74" w14:textId="04494EE4" w:rsidR="001D6BB2" w:rsidRPr="00893F4A"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893F4A">
              <w:rPr>
                <w:rFonts w:ascii="ＭＳ 明朝" w:hAnsi="ＭＳ 明朝" w:hint="eastAsia"/>
                <w:sz w:val="22"/>
              </w:rPr>
              <w:t>設計計算書の出力において、内的安定検討およびその他円弧すべり計算のみ出力した場合、円弧すべり形状の図が内的安定に表示される不具合を修正。</w:t>
            </w:r>
          </w:p>
        </w:tc>
        <w:tc>
          <w:tcPr>
            <w:tcW w:w="1738" w:type="dxa"/>
            <w:vAlign w:val="center"/>
          </w:tcPr>
          <w:p w14:paraId="1A77DCCE" w14:textId="77777777" w:rsidR="001D6BB2" w:rsidRPr="00893F4A" w:rsidRDefault="001D6BB2" w:rsidP="001D6BB2">
            <w:pPr>
              <w:adjustRightInd w:val="0"/>
              <w:snapToGrid w:val="0"/>
              <w:jc w:val="center"/>
              <w:rPr>
                <w:rFonts w:ascii="ＭＳ 明朝" w:hAnsi="ＭＳ 明朝"/>
                <w:sz w:val="22"/>
              </w:rPr>
            </w:pPr>
            <w:r w:rsidRPr="00893F4A">
              <w:rPr>
                <w:rFonts w:ascii="ＭＳ 明朝" w:hAnsi="ＭＳ 明朝" w:hint="eastAsia"/>
                <w:sz w:val="22"/>
              </w:rPr>
              <w:t>修正済</w:t>
            </w:r>
          </w:p>
        </w:tc>
      </w:tr>
      <w:tr w:rsidR="001D6BB2" w:rsidRPr="00B60B74" w14:paraId="3F89FDB7" w14:textId="77777777" w:rsidTr="00133B40">
        <w:trPr>
          <w:trHeight w:val="352"/>
        </w:trPr>
        <w:tc>
          <w:tcPr>
            <w:tcW w:w="1356" w:type="dxa"/>
            <w:vAlign w:val="center"/>
          </w:tcPr>
          <w:p w14:paraId="5FD21EAD"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1.01.04</w:t>
            </w:r>
          </w:p>
        </w:tc>
        <w:tc>
          <w:tcPr>
            <w:tcW w:w="1469" w:type="dxa"/>
            <w:vAlign w:val="center"/>
          </w:tcPr>
          <w:p w14:paraId="1AEFAFFC"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2015/09/07</w:t>
            </w:r>
          </w:p>
        </w:tc>
        <w:tc>
          <w:tcPr>
            <w:tcW w:w="629" w:type="dxa"/>
            <w:vAlign w:val="center"/>
          </w:tcPr>
          <w:p w14:paraId="783F27EA"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30</w:t>
            </w:r>
          </w:p>
        </w:tc>
        <w:tc>
          <w:tcPr>
            <w:tcW w:w="9397" w:type="dxa"/>
            <w:vAlign w:val="center"/>
          </w:tcPr>
          <w:p w14:paraId="29EB4641" w14:textId="6593A504"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41F2E409" w14:textId="6C2E6B1C" w:rsidR="001D6BB2" w:rsidRPr="00086754"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086754">
              <w:rPr>
                <w:rFonts w:ascii="ＭＳ 明朝" w:hAnsi="ＭＳ 明朝" w:hint="eastAsia"/>
                <w:sz w:val="22"/>
              </w:rPr>
              <w:t>円弧すべり計算において、補強材の種類のみを変更した場合、円弧すべりの通過点が初期化されないように修正。</w:t>
            </w:r>
          </w:p>
        </w:tc>
        <w:tc>
          <w:tcPr>
            <w:tcW w:w="1738" w:type="dxa"/>
            <w:vAlign w:val="center"/>
          </w:tcPr>
          <w:p w14:paraId="1E22FE7F"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修正済</w:t>
            </w:r>
          </w:p>
        </w:tc>
      </w:tr>
      <w:tr w:rsidR="001D6BB2" w:rsidRPr="00B60B74" w14:paraId="5B12A248" w14:textId="77777777" w:rsidTr="00133B40">
        <w:trPr>
          <w:trHeight w:val="352"/>
        </w:trPr>
        <w:tc>
          <w:tcPr>
            <w:tcW w:w="1356" w:type="dxa"/>
            <w:vAlign w:val="center"/>
          </w:tcPr>
          <w:p w14:paraId="2BD73C6F" w14:textId="77777777" w:rsidR="001D6BB2" w:rsidRPr="00086754" w:rsidRDefault="001D6BB2" w:rsidP="001D6BB2">
            <w:pPr>
              <w:adjustRightInd w:val="0"/>
              <w:snapToGrid w:val="0"/>
              <w:jc w:val="center"/>
              <w:rPr>
                <w:rFonts w:ascii="ＭＳ 明朝" w:hAnsi="ＭＳ 明朝"/>
                <w:sz w:val="22"/>
              </w:rPr>
            </w:pPr>
          </w:p>
        </w:tc>
        <w:tc>
          <w:tcPr>
            <w:tcW w:w="1469" w:type="dxa"/>
            <w:vAlign w:val="center"/>
          </w:tcPr>
          <w:p w14:paraId="7B3637D3" w14:textId="77777777" w:rsidR="001D6BB2" w:rsidRPr="00086754" w:rsidRDefault="001D6BB2" w:rsidP="001D6BB2">
            <w:pPr>
              <w:adjustRightInd w:val="0"/>
              <w:snapToGrid w:val="0"/>
              <w:jc w:val="center"/>
              <w:rPr>
                <w:rFonts w:ascii="ＭＳ 明朝" w:hAnsi="ＭＳ 明朝"/>
                <w:sz w:val="22"/>
              </w:rPr>
            </w:pPr>
          </w:p>
        </w:tc>
        <w:tc>
          <w:tcPr>
            <w:tcW w:w="629" w:type="dxa"/>
            <w:vAlign w:val="center"/>
          </w:tcPr>
          <w:p w14:paraId="6A08A11F"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29</w:t>
            </w:r>
          </w:p>
        </w:tc>
        <w:tc>
          <w:tcPr>
            <w:tcW w:w="9397" w:type="dxa"/>
            <w:vAlign w:val="center"/>
          </w:tcPr>
          <w:p w14:paraId="681A0BAF" w14:textId="7AE588A1"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A3F2838" w14:textId="52B785C4" w:rsidR="001D6BB2" w:rsidRPr="00086754"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086754">
              <w:rPr>
                <w:rFonts w:ascii="ＭＳ 明朝" w:hAnsi="ＭＳ 明朝" w:hint="eastAsia"/>
                <w:sz w:val="22"/>
              </w:rPr>
              <w:t>設計計算書の外的安定の壁面直下の出力において、滑動・転倒の検討を行った場合、壁面直下の検討結果が確定していない状態でも、結果が出力されてしまう不具合を修正。</w:t>
            </w:r>
          </w:p>
        </w:tc>
        <w:tc>
          <w:tcPr>
            <w:tcW w:w="1738" w:type="dxa"/>
            <w:vAlign w:val="center"/>
          </w:tcPr>
          <w:p w14:paraId="73F6B88B" w14:textId="77777777" w:rsidR="001D6BB2" w:rsidRPr="00086754" w:rsidRDefault="001D6BB2" w:rsidP="001D6BB2">
            <w:pPr>
              <w:adjustRightInd w:val="0"/>
              <w:snapToGrid w:val="0"/>
              <w:jc w:val="center"/>
              <w:rPr>
                <w:rFonts w:ascii="ＭＳ 明朝" w:hAnsi="ＭＳ 明朝"/>
                <w:sz w:val="22"/>
              </w:rPr>
            </w:pPr>
            <w:r w:rsidRPr="00086754">
              <w:rPr>
                <w:rFonts w:ascii="ＭＳ 明朝" w:hAnsi="ＭＳ 明朝" w:hint="eastAsia"/>
                <w:sz w:val="22"/>
              </w:rPr>
              <w:t>修正済</w:t>
            </w:r>
          </w:p>
        </w:tc>
      </w:tr>
      <w:tr w:rsidR="001D6BB2" w:rsidRPr="00B60B74" w14:paraId="041728EB" w14:textId="77777777" w:rsidTr="008A70DB">
        <w:trPr>
          <w:trHeight w:val="352"/>
        </w:trPr>
        <w:tc>
          <w:tcPr>
            <w:tcW w:w="1356" w:type="dxa"/>
            <w:vAlign w:val="center"/>
          </w:tcPr>
          <w:p w14:paraId="74E892AC" w14:textId="77777777" w:rsidR="001D6BB2" w:rsidRPr="00C369E4" w:rsidRDefault="001D6BB2" w:rsidP="001D6BB2">
            <w:pPr>
              <w:adjustRightInd w:val="0"/>
              <w:snapToGrid w:val="0"/>
              <w:jc w:val="center"/>
              <w:rPr>
                <w:rFonts w:ascii="ＭＳ 明朝" w:hAnsi="ＭＳ 明朝"/>
                <w:sz w:val="22"/>
              </w:rPr>
            </w:pPr>
            <w:r w:rsidRPr="00C369E4">
              <w:rPr>
                <w:rFonts w:ascii="ＭＳ 明朝" w:hAnsi="ＭＳ 明朝" w:hint="eastAsia"/>
                <w:sz w:val="22"/>
              </w:rPr>
              <w:t>1.01.03</w:t>
            </w:r>
          </w:p>
        </w:tc>
        <w:tc>
          <w:tcPr>
            <w:tcW w:w="1469" w:type="dxa"/>
            <w:vAlign w:val="center"/>
          </w:tcPr>
          <w:p w14:paraId="194FCD9E" w14:textId="77777777" w:rsidR="001D6BB2" w:rsidRPr="00C369E4" w:rsidRDefault="001D6BB2" w:rsidP="001D6BB2">
            <w:pPr>
              <w:adjustRightInd w:val="0"/>
              <w:snapToGrid w:val="0"/>
              <w:jc w:val="center"/>
              <w:rPr>
                <w:rFonts w:ascii="ＭＳ 明朝" w:hAnsi="ＭＳ 明朝"/>
                <w:sz w:val="22"/>
              </w:rPr>
            </w:pPr>
            <w:r w:rsidRPr="00C369E4">
              <w:rPr>
                <w:rFonts w:ascii="ＭＳ 明朝" w:hAnsi="ＭＳ 明朝" w:hint="eastAsia"/>
                <w:sz w:val="22"/>
              </w:rPr>
              <w:t>2015/04/21</w:t>
            </w:r>
          </w:p>
        </w:tc>
        <w:tc>
          <w:tcPr>
            <w:tcW w:w="629" w:type="dxa"/>
            <w:vAlign w:val="center"/>
          </w:tcPr>
          <w:p w14:paraId="258FE710" w14:textId="77777777" w:rsidR="001D6BB2" w:rsidRPr="00C369E4" w:rsidRDefault="001D6BB2" w:rsidP="001D6BB2">
            <w:pPr>
              <w:adjustRightInd w:val="0"/>
              <w:snapToGrid w:val="0"/>
              <w:jc w:val="center"/>
              <w:rPr>
                <w:rFonts w:ascii="ＭＳ 明朝" w:hAnsi="ＭＳ 明朝"/>
                <w:sz w:val="22"/>
              </w:rPr>
            </w:pPr>
            <w:r w:rsidRPr="00C369E4">
              <w:rPr>
                <w:rFonts w:ascii="ＭＳ 明朝" w:hAnsi="ＭＳ 明朝" w:hint="eastAsia"/>
                <w:sz w:val="22"/>
              </w:rPr>
              <w:t>28</w:t>
            </w:r>
          </w:p>
        </w:tc>
        <w:tc>
          <w:tcPr>
            <w:tcW w:w="9397" w:type="dxa"/>
            <w:vAlign w:val="center"/>
          </w:tcPr>
          <w:p w14:paraId="1CA0214A" w14:textId="28875284"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629CA81" w14:textId="6A755563" w:rsidR="001D6BB2" w:rsidRPr="00C369E4"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C369E4">
              <w:rPr>
                <w:rFonts w:ascii="ＭＳ 明朝" w:hAnsi="ＭＳ 明朝" w:hint="eastAsia"/>
                <w:sz w:val="22"/>
              </w:rPr>
              <w:t>外的安定検討において、試行くさび線が地山に接する場合、切土面の土質定数を用いて土圧の算出を行っているが、地震時の切土面の土質定数に入力値が反映されず初期値のまま</w:t>
            </w:r>
            <w:r w:rsidR="001D6BB2" w:rsidRPr="00C369E4">
              <w:rPr>
                <w:rFonts w:ascii="ＭＳ 明朝" w:hAnsi="ＭＳ 明朝" w:hint="eastAsia"/>
                <w:sz w:val="22"/>
              </w:rPr>
              <w:lastRenderedPageBreak/>
              <w:t>土圧が算出される不具合を修正。</w:t>
            </w:r>
          </w:p>
          <w:p w14:paraId="4C4AA0A9" w14:textId="77777777" w:rsidR="001D6BB2" w:rsidRPr="00C369E4" w:rsidRDefault="001D6BB2" w:rsidP="00966969">
            <w:pPr>
              <w:autoSpaceDE w:val="0"/>
              <w:autoSpaceDN w:val="0"/>
              <w:adjustRightInd w:val="0"/>
              <w:snapToGrid w:val="0"/>
              <w:ind w:left="440" w:hanging="220"/>
              <w:jc w:val="left"/>
              <w:rPr>
                <w:rFonts w:ascii="ＭＳ 明朝" w:hAnsi="ＭＳ 明朝"/>
                <w:sz w:val="22"/>
              </w:rPr>
            </w:pPr>
            <w:r w:rsidRPr="00C369E4">
              <w:rPr>
                <w:rFonts w:ascii="ＭＳ 明朝" w:hAnsi="ＭＳ 明朝" w:hint="eastAsia"/>
                <w:b/>
                <w:color w:val="FF0000"/>
                <w:sz w:val="22"/>
              </w:rPr>
              <w:t>※この修正により以前のバージョンと地震時の土圧結果が異なる場合がありますので、ご注意ください。</w:t>
            </w:r>
          </w:p>
        </w:tc>
        <w:tc>
          <w:tcPr>
            <w:tcW w:w="1738" w:type="dxa"/>
            <w:vAlign w:val="center"/>
          </w:tcPr>
          <w:p w14:paraId="66025F84" w14:textId="77777777" w:rsidR="001D6BB2" w:rsidRPr="00C369E4" w:rsidRDefault="001D6BB2" w:rsidP="001D6BB2">
            <w:pPr>
              <w:adjustRightInd w:val="0"/>
              <w:snapToGrid w:val="0"/>
              <w:jc w:val="center"/>
              <w:rPr>
                <w:rFonts w:ascii="ＭＳ 明朝" w:hAnsi="ＭＳ 明朝"/>
                <w:sz w:val="22"/>
              </w:rPr>
            </w:pPr>
            <w:r w:rsidRPr="00C369E4">
              <w:rPr>
                <w:rFonts w:ascii="ＭＳ 明朝" w:hAnsi="ＭＳ 明朝" w:hint="eastAsia"/>
                <w:sz w:val="22"/>
              </w:rPr>
              <w:lastRenderedPageBreak/>
              <w:t>修正済</w:t>
            </w:r>
          </w:p>
        </w:tc>
      </w:tr>
      <w:tr w:rsidR="001D6BB2" w:rsidRPr="00B60B74" w14:paraId="5D0EFDD4" w14:textId="77777777" w:rsidTr="00282452">
        <w:trPr>
          <w:trHeight w:val="352"/>
        </w:trPr>
        <w:tc>
          <w:tcPr>
            <w:tcW w:w="1356" w:type="dxa"/>
            <w:vAlign w:val="center"/>
          </w:tcPr>
          <w:p w14:paraId="07896A4F"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1.01.02</w:t>
            </w:r>
          </w:p>
        </w:tc>
        <w:tc>
          <w:tcPr>
            <w:tcW w:w="1469" w:type="dxa"/>
            <w:vAlign w:val="center"/>
          </w:tcPr>
          <w:p w14:paraId="3DC00F3F"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2015/04/14</w:t>
            </w:r>
          </w:p>
        </w:tc>
        <w:tc>
          <w:tcPr>
            <w:tcW w:w="629" w:type="dxa"/>
            <w:vAlign w:val="center"/>
          </w:tcPr>
          <w:p w14:paraId="0C15C6B8"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27</w:t>
            </w:r>
          </w:p>
        </w:tc>
        <w:tc>
          <w:tcPr>
            <w:tcW w:w="9397" w:type="dxa"/>
            <w:vAlign w:val="center"/>
          </w:tcPr>
          <w:p w14:paraId="3A754AB9" w14:textId="3B5B0802"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0C078CB" w14:textId="2E4F0533" w:rsidR="001D6BB2" w:rsidRPr="00F50F6E"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50F6E">
              <w:rPr>
                <w:rFonts w:ascii="ＭＳ 明朝" w:hAnsi="ＭＳ 明朝" w:hint="eastAsia"/>
                <w:sz w:val="22"/>
              </w:rPr>
              <w:t>設計計算書の外的安定の出力において、背面土圧の常時および地震時で二直線すべりの検討となった場合、常時と地震時ともに二直線すべりの出力になる不具合を修正。</w:t>
            </w:r>
          </w:p>
        </w:tc>
        <w:tc>
          <w:tcPr>
            <w:tcW w:w="1738" w:type="dxa"/>
            <w:vAlign w:val="center"/>
          </w:tcPr>
          <w:p w14:paraId="32E6D891"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修正済</w:t>
            </w:r>
          </w:p>
        </w:tc>
      </w:tr>
      <w:tr w:rsidR="001D6BB2" w:rsidRPr="00A97AE1" w14:paraId="0F088B4F" w14:textId="77777777" w:rsidTr="00E275C7">
        <w:trPr>
          <w:trHeight w:val="352"/>
        </w:trPr>
        <w:tc>
          <w:tcPr>
            <w:tcW w:w="1356" w:type="dxa"/>
            <w:vAlign w:val="center"/>
          </w:tcPr>
          <w:p w14:paraId="232C8EFA" w14:textId="77777777" w:rsidR="001D6BB2" w:rsidRPr="00F50F6E" w:rsidRDefault="001D6BB2" w:rsidP="001D6BB2">
            <w:pPr>
              <w:adjustRightInd w:val="0"/>
              <w:snapToGrid w:val="0"/>
              <w:jc w:val="center"/>
              <w:rPr>
                <w:rFonts w:ascii="ＭＳ 明朝" w:hAnsi="ＭＳ 明朝"/>
                <w:sz w:val="22"/>
              </w:rPr>
            </w:pPr>
          </w:p>
        </w:tc>
        <w:tc>
          <w:tcPr>
            <w:tcW w:w="1469" w:type="dxa"/>
            <w:vAlign w:val="center"/>
          </w:tcPr>
          <w:p w14:paraId="7F75C1F1"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2015/04/13</w:t>
            </w:r>
          </w:p>
        </w:tc>
        <w:tc>
          <w:tcPr>
            <w:tcW w:w="629" w:type="dxa"/>
            <w:vAlign w:val="center"/>
          </w:tcPr>
          <w:p w14:paraId="639E326F"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26</w:t>
            </w:r>
          </w:p>
        </w:tc>
        <w:tc>
          <w:tcPr>
            <w:tcW w:w="9397" w:type="dxa"/>
            <w:vAlign w:val="center"/>
          </w:tcPr>
          <w:p w14:paraId="4701BE24" w14:textId="01CF7A23"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28E8418C" w14:textId="0F8D50A2" w:rsidR="001D6BB2" w:rsidRPr="00F50F6E"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50F6E">
              <w:rPr>
                <w:rFonts w:ascii="ＭＳ 明朝" w:hAnsi="ＭＳ 明朝" w:hint="eastAsia"/>
                <w:sz w:val="22"/>
              </w:rPr>
              <w:t>設計土質定数の仮定値の設定において、仮定値とした場合、砂質土（φ＝25°）および粘性土（φ＝30°）から選択する仕様に変更。</w:t>
            </w:r>
          </w:p>
        </w:tc>
        <w:tc>
          <w:tcPr>
            <w:tcW w:w="1738" w:type="dxa"/>
            <w:vAlign w:val="center"/>
          </w:tcPr>
          <w:p w14:paraId="712762DC"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修正済</w:t>
            </w:r>
          </w:p>
        </w:tc>
      </w:tr>
      <w:tr w:rsidR="001D6BB2" w:rsidRPr="00A97AE1" w14:paraId="3C299207" w14:textId="77777777" w:rsidTr="008D1D0F">
        <w:trPr>
          <w:trHeight w:val="352"/>
        </w:trPr>
        <w:tc>
          <w:tcPr>
            <w:tcW w:w="1356" w:type="dxa"/>
            <w:vAlign w:val="center"/>
          </w:tcPr>
          <w:p w14:paraId="55D51311" w14:textId="77777777" w:rsidR="001D6BB2" w:rsidRPr="00F50F6E" w:rsidRDefault="001D6BB2" w:rsidP="001D6BB2">
            <w:pPr>
              <w:adjustRightInd w:val="0"/>
              <w:snapToGrid w:val="0"/>
              <w:jc w:val="center"/>
              <w:rPr>
                <w:rFonts w:ascii="ＭＳ 明朝" w:hAnsi="ＭＳ 明朝"/>
                <w:sz w:val="22"/>
              </w:rPr>
            </w:pPr>
          </w:p>
        </w:tc>
        <w:tc>
          <w:tcPr>
            <w:tcW w:w="1469" w:type="dxa"/>
            <w:vAlign w:val="center"/>
          </w:tcPr>
          <w:p w14:paraId="6A4943F2"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2015/04/08</w:t>
            </w:r>
          </w:p>
        </w:tc>
        <w:tc>
          <w:tcPr>
            <w:tcW w:w="629" w:type="dxa"/>
            <w:vAlign w:val="center"/>
          </w:tcPr>
          <w:p w14:paraId="17C093C7"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25</w:t>
            </w:r>
          </w:p>
        </w:tc>
        <w:tc>
          <w:tcPr>
            <w:tcW w:w="9397" w:type="dxa"/>
            <w:vAlign w:val="center"/>
          </w:tcPr>
          <w:p w14:paraId="51F1EC3E" w14:textId="17DB5D74"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900F425" w14:textId="559CF77E" w:rsidR="001D6BB2" w:rsidRPr="00F50F6E"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50F6E">
              <w:rPr>
                <w:rFonts w:ascii="ＭＳ 明朝" w:hAnsi="ＭＳ 明朝" w:hint="eastAsia"/>
                <w:sz w:val="22"/>
              </w:rPr>
              <w:t>外的安定の検討において、基礎地盤を複数層入力し、補強土壁の底面に接する基礎地盤に対して試行くさびのすべり線が地山に入る設定とした場合、試行くさび線のすべり角度が正しく算出されない不具合を修正。</w:t>
            </w:r>
          </w:p>
        </w:tc>
        <w:tc>
          <w:tcPr>
            <w:tcW w:w="1738" w:type="dxa"/>
            <w:vAlign w:val="center"/>
          </w:tcPr>
          <w:p w14:paraId="44A2FF51"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修正済</w:t>
            </w:r>
          </w:p>
        </w:tc>
      </w:tr>
      <w:tr w:rsidR="001D6BB2" w:rsidRPr="00A97AE1" w14:paraId="722CF797" w14:textId="77777777" w:rsidTr="0091043F">
        <w:trPr>
          <w:trHeight w:val="352"/>
        </w:trPr>
        <w:tc>
          <w:tcPr>
            <w:tcW w:w="1356" w:type="dxa"/>
            <w:vAlign w:val="center"/>
          </w:tcPr>
          <w:p w14:paraId="21D3FAF3" w14:textId="77777777" w:rsidR="001D6BB2" w:rsidRPr="00F50F6E" w:rsidRDefault="001D6BB2" w:rsidP="001D6BB2">
            <w:pPr>
              <w:adjustRightInd w:val="0"/>
              <w:snapToGrid w:val="0"/>
              <w:jc w:val="center"/>
              <w:rPr>
                <w:rFonts w:ascii="ＭＳ 明朝" w:hAnsi="ＭＳ 明朝"/>
                <w:sz w:val="22"/>
              </w:rPr>
            </w:pPr>
          </w:p>
        </w:tc>
        <w:tc>
          <w:tcPr>
            <w:tcW w:w="1469" w:type="dxa"/>
            <w:vAlign w:val="center"/>
          </w:tcPr>
          <w:p w14:paraId="5C4EFF09" w14:textId="77777777" w:rsidR="001D6BB2" w:rsidRPr="00F50F6E" w:rsidRDefault="001D6BB2" w:rsidP="001D6BB2">
            <w:pPr>
              <w:adjustRightInd w:val="0"/>
              <w:snapToGrid w:val="0"/>
              <w:jc w:val="center"/>
              <w:rPr>
                <w:rFonts w:ascii="ＭＳ 明朝" w:hAnsi="ＭＳ 明朝"/>
                <w:sz w:val="22"/>
              </w:rPr>
            </w:pPr>
          </w:p>
        </w:tc>
        <w:tc>
          <w:tcPr>
            <w:tcW w:w="629" w:type="dxa"/>
            <w:vAlign w:val="center"/>
          </w:tcPr>
          <w:p w14:paraId="5D9AF667"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24</w:t>
            </w:r>
          </w:p>
        </w:tc>
        <w:tc>
          <w:tcPr>
            <w:tcW w:w="9397" w:type="dxa"/>
            <w:vAlign w:val="center"/>
          </w:tcPr>
          <w:p w14:paraId="1CEBAA1B" w14:textId="56D03568"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7E99BBD" w14:textId="0C9DABFA" w:rsidR="001D6BB2" w:rsidRPr="00F50F6E"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50F6E">
              <w:rPr>
                <w:rFonts w:ascii="ＭＳ 明朝" w:hAnsi="ＭＳ 明朝" w:hint="eastAsia"/>
                <w:sz w:val="22"/>
              </w:rPr>
              <w:t>外的安定の対策工の底面と基礎地盤の座標が重なっている場合、対策工直下の基礎地盤の土質定数が正しく設定されない不具合を修正。</w:t>
            </w:r>
          </w:p>
        </w:tc>
        <w:tc>
          <w:tcPr>
            <w:tcW w:w="1738" w:type="dxa"/>
            <w:vAlign w:val="center"/>
          </w:tcPr>
          <w:p w14:paraId="78085189" w14:textId="77777777" w:rsidR="001D6BB2" w:rsidRPr="00F50F6E" w:rsidRDefault="001D6BB2" w:rsidP="001D6BB2">
            <w:pPr>
              <w:adjustRightInd w:val="0"/>
              <w:snapToGrid w:val="0"/>
              <w:jc w:val="center"/>
              <w:rPr>
                <w:rFonts w:ascii="ＭＳ 明朝" w:hAnsi="ＭＳ 明朝"/>
                <w:sz w:val="22"/>
              </w:rPr>
            </w:pPr>
            <w:r w:rsidRPr="00F50F6E">
              <w:rPr>
                <w:rFonts w:ascii="ＭＳ 明朝" w:hAnsi="ＭＳ 明朝" w:hint="eastAsia"/>
                <w:sz w:val="22"/>
              </w:rPr>
              <w:t>修正済</w:t>
            </w:r>
          </w:p>
        </w:tc>
      </w:tr>
      <w:tr w:rsidR="001D6BB2" w:rsidRPr="00A97AE1" w14:paraId="766D845A" w14:textId="77777777" w:rsidTr="00353988">
        <w:trPr>
          <w:trHeight w:val="352"/>
        </w:trPr>
        <w:tc>
          <w:tcPr>
            <w:tcW w:w="1356" w:type="dxa"/>
            <w:vAlign w:val="center"/>
          </w:tcPr>
          <w:p w14:paraId="422361C1" w14:textId="77777777" w:rsidR="001D6BB2" w:rsidRPr="005B7DE5" w:rsidRDefault="001D6BB2" w:rsidP="001D6BB2">
            <w:pPr>
              <w:adjustRightInd w:val="0"/>
              <w:snapToGrid w:val="0"/>
              <w:jc w:val="center"/>
              <w:rPr>
                <w:rFonts w:ascii="ＭＳ 明朝" w:hAnsi="ＭＳ 明朝"/>
                <w:sz w:val="22"/>
              </w:rPr>
            </w:pPr>
            <w:r w:rsidRPr="005B7DE5">
              <w:rPr>
                <w:rFonts w:ascii="ＭＳ 明朝" w:hAnsi="ＭＳ 明朝" w:hint="eastAsia"/>
                <w:sz w:val="22"/>
              </w:rPr>
              <w:t>1.01.01</w:t>
            </w:r>
          </w:p>
        </w:tc>
        <w:tc>
          <w:tcPr>
            <w:tcW w:w="1469" w:type="dxa"/>
            <w:vAlign w:val="center"/>
          </w:tcPr>
          <w:p w14:paraId="6269F35E" w14:textId="77777777" w:rsidR="001D6BB2" w:rsidRPr="005B7DE5" w:rsidRDefault="001D6BB2" w:rsidP="001D6BB2">
            <w:pPr>
              <w:adjustRightInd w:val="0"/>
              <w:snapToGrid w:val="0"/>
              <w:jc w:val="center"/>
              <w:rPr>
                <w:rFonts w:ascii="ＭＳ 明朝" w:hAnsi="ＭＳ 明朝"/>
                <w:sz w:val="22"/>
              </w:rPr>
            </w:pPr>
            <w:r w:rsidRPr="005B7DE5">
              <w:rPr>
                <w:rFonts w:ascii="ＭＳ 明朝" w:hAnsi="ＭＳ 明朝" w:hint="eastAsia"/>
                <w:sz w:val="22"/>
              </w:rPr>
              <w:t>2015/01/21</w:t>
            </w:r>
          </w:p>
        </w:tc>
        <w:tc>
          <w:tcPr>
            <w:tcW w:w="629" w:type="dxa"/>
            <w:vAlign w:val="center"/>
          </w:tcPr>
          <w:p w14:paraId="15AA3737" w14:textId="77777777" w:rsidR="001D6BB2" w:rsidRPr="005B7DE5" w:rsidRDefault="001D6BB2" w:rsidP="001D6BB2">
            <w:pPr>
              <w:adjustRightInd w:val="0"/>
              <w:snapToGrid w:val="0"/>
              <w:jc w:val="center"/>
              <w:rPr>
                <w:rFonts w:ascii="ＭＳ 明朝" w:hAnsi="ＭＳ 明朝"/>
                <w:sz w:val="22"/>
              </w:rPr>
            </w:pPr>
            <w:r w:rsidRPr="005B7DE5">
              <w:rPr>
                <w:rFonts w:ascii="ＭＳ 明朝" w:hAnsi="ＭＳ 明朝" w:hint="eastAsia"/>
                <w:sz w:val="22"/>
              </w:rPr>
              <w:t>23</w:t>
            </w:r>
          </w:p>
        </w:tc>
        <w:tc>
          <w:tcPr>
            <w:tcW w:w="9397" w:type="dxa"/>
            <w:vAlign w:val="center"/>
          </w:tcPr>
          <w:p w14:paraId="3E14F932" w14:textId="284A6C3C"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5A8C031" w14:textId="4A270AA5" w:rsidR="001D6BB2" w:rsidRPr="005B7DE5"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5B7DE5">
              <w:rPr>
                <w:rFonts w:ascii="ＭＳ 明朝" w:hAnsi="ＭＳ 明朝" w:hint="eastAsia"/>
                <w:sz w:val="22"/>
              </w:rPr>
              <w:t>基礎地盤の入力順によって、背面盛土の自動設定が正しく行われない不具合を修正。</w:t>
            </w:r>
          </w:p>
        </w:tc>
        <w:tc>
          <w:tcPr>
            <w:tcW w:w="1738" w:type="dxa"/>
            <w:vAlign w:val="center"/>
          </w:tcPr>
          <w:p w14:paraId="75E1E726" w14:textId="77777777" w:rsidR="001D6BB2" w:rsidRPr="005B7DE5" w:rsidRDefault="001D6BB2" w:rsidP="001D6BB2">
            <w:pPr>
              <w:adjustRightInd w:val="0"/>
              <w:snapToGrid w:val="0"/>
              <w:jc w:val="center"/>
              <w:rPr>
                <w:rFonts w:ascii="ＭＳ 明朝" w:hAnsi="ＭＳ 明朝"/>
                <w:sz w:val="22"/>
              </w:rPr>
            </w:pPr>
            <w:r w:rsidRPr="005B7DE5">
              <w:rPr>
                <w:rFonts w:ascii="ＭＳ 明朝" w:hAnsi="ＭＳ 明朝" w:hint="eastAsia"/>
                <w:sz w:val="22"/>
              </w:rPr>
              <w:t>修正済</w:t>
            </w:r>
          </w:p>
        </w:tc>
      </w:tr>
      <w:tr w:rsidR="001D6BB2" w:rsidRPr="00A97AE1" w14:paraId="7AF6F932" w14:textId="77777777" w:rsidTr="007700EC">
        <w:trPr>
          <w:trHeight w:val="352"/>
        </w:trPr>
        <w:tc>
          <w:tcPr>
            <w:tcW w:w="1356" w:type="dxa"/>
            <w:vAlign w:val="center"/>
          </w:tcPr>
          <w:p w14:paraId="627B7218" w14:textId="77777777" w:rsidR="001D6BB2" w:rsidRPr="00E24BB9" w:rsidRDefault="001D6BB2" w:rsidP="001D6BB2">
            <w:pPr>
              <w:adjustRightInd w:val="0"/>
              <w:snapToGrid w:val="0"/>
              <w:jc w:val="center"/>
              <w:rPr>
                <w:rFonts w:ascii="ＭＳ 明朝" w:hAnsi="ＭＳ 明朝"/>
                <w:sz w:val="22"/>
              </w:rPr>
            </w:pPr>
            <w:r w:rsidRPr="00E24BB9">
              <w:rPr>
                <w:rFonts w:ascii="ＭＳ 明朝" w:hAnsi="ＭＳ 明朝" w:hint="eastAsia"/>
                <w:sz w:val="22"/>
              </w:rPr>
              <w:t>1.01.00</w:t>
            </w:r>
          </w:p>
        </w:tc>
        <w:tc>
          <w:tcPr>
            <w:tcW w:w="1469" w:type="dxa"/>
            <w:vAlign w:val="center"/>
          </w:tcPr>
          <w:p w14:paraId="34D4F73C" w14:textId="77777777" w:rsidR="001D6BB2" w:rsidRPr="00E24BB9" w:rsidRDefault="001D6BB2" w:rsidP="001D6BB2">
            <w:pPr>
              <w:adjustRightInd w:val="0"/>
              <w:snapToGrid w:val="0"/>
              <w:jc w:val="center"/>
              <w:rPr>
                <w:rFonts w:ascii="ＭＳ 明朝" w:hAnsi="ＭＳ 明朝"/>
                <w:sz w:val="22"/>
              </w:rPr>
            </w:pPr>
            <w:r w:rsidRPr="00E24BB9">
              <w:rPr>
                <w:rFonts w:ascii="ＭＳ 明朝" w:hAnsi="ＭＳ 明朝" w:hint="eastAsia"/>
                <w:sz w:val="22"/>
              </w:rPr>
              <w:t>2014/10/27</w:t>
            </w:r>
          </w:p>
        </w:tc>
        <w:tc>
          <w:tcPr>
            <w:tcW w:w="629" w:type="dxa"/>
            <w:vAlign w:val="center"/>
          </w:tcPr>
          <w:p w14:paraId="691D7D94" w14:textId="77777777" w:rsidR="001D6BB2" w:rsidRPr="00E24BB9" w:rsidRDefault="001D6BB2" w:rsidP="001D6BB2">
            <w:pPr>
              <w:adjustRightInd w:val="0"/>
              <w:snapToGrid w:val="0"/>
              <w:jc w:val="center"/>
              <w:rPr>
                <w:rFonts w:ascii="ＭＳ 明朝" w:hAnsi="ＭＳ 明朝"/>
                <w:sz w:val="22"/>
              </w:rPr>
            </w:pPr>
            <w:r w:rsidRPr="00E24BB9">
              <w:rPr>
                <w:rFonts w:ascii="ＭＳ 明朝" w:hAnsi="ＭＳ 明朝" w:hint="eastAsia"/>
                <w:sz w:val="22"/>
              </w:rPr>
              <w:t>22</w:t>
            </w:r>
          </w:p>
        </w:tc>
        <w:tc>
          <w:tcPr>
            <w:tcW w:w="9397" w:type="dxa"/>
            <w:vAlign w:val="center"/>
          </w:tcPr>
          <w:p w14:paraId="2B678D3B" w14:textId="52B6FD72"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3EA1CA94" w14:textId="5125E969" w:rsidR="001D6BB2" w:rsidRPr="00E24BB9"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E24BB9">
              <w:rPr>
                <w:rFonts w:ascii="ＭＳ 明朝" w:hAnsi="ＭＳ 明朝" w:hint="eastAsia"/>
                <w:sz w:val="22"/>
              </w:rPr>
              <w:t>基礎地盤（盛土直下）の支持力検討において、極限支持力度の支持力係数を算出する場合、荷重傾斜tanθを考慮するよう修正を行った。（荷重傾斜tanθ＝０として支持力係数を算出していた。）</w:t>
            </w:r>
          </w:p>
          <w:p w14:paraId="5FE567CE" w14:textId="77777777" w:rsidR="001D6BB2" w:rsidRPr="00A97AE1" w:rsidRDefault="001D6BB2" w:rsidP="00966969">
            <w:pPr>
              <w:autoSpaceDE w:val="0"/>
              <w:autoSpaceDN w:val="0"/>
              <w:adjustRightInd w:val="0"/>
              <w:snapToGrid w:val="0"/>
              <w:ind w:left="440" w:hanging="220"/>
              <w:jc w:val="left"/>
              <w:rPr>
                <w:rFonts w:ascii="ＭＳ 明朝" w:hAnsi="ＭＳ 明朝"/>
                <w:color w:val="FF0000"/>
                <w:sz w:val="22"/>
              </w:rPr>
            </w:pPr>
            <w:r w:rsidRPr="00240FB3">
              <w:rPr>
                <w:rFonts w:ascii="ＭＳ 明朝" w:hAnsi="ＭＳ 明朝" w:hint="eastAsia"/>
                <w:b/>
                <w:color w:val="FF0000"/>
                <w:sz w:val="22"/>
              </w:rPr>
              <w:t>※この修正により以前のバージョンと</w:t>
            </w:r>
            <w:r>
              <w:rPr>
                <w:rFonts w:ascii="ＭＳ 明朝" w:hAnsi="ＭＳ 明朝" w:hint="eastAsia"/>
                <w:b/>
                <w:color w:val="FF0000"/>
                <w:sz w:val="22"/>
              </w:rPr>
              <w:t>極限支持力度の算出結果が</w:t>
            </w:r>
            <w:r w:rsidRPr="00240FB3">
              <w:rPr>
                <w:rFonts w:ascii="ＭＳ 明朝" w:hAnsi="ＭＳ 明朝" w:hint="eastAsia"/>
                <w:b/>
                <w:color w:val="FF0000"/>
                <w:sz w:val="22"/>
              </w:rPr>
              <w:t>異なりますので、ご注意ください。</w:t>
            </w:r>
          </w:p>
        </w:tc>
        <w:tc>
          <w:tcPr>
            <w:tcW w:w="1738" w:type="dxa"/>
            <w:vAlign w:val="center"/>
          </w:tcPr>
          <w:p w14:paraId="7ECC3415" w14:textId="77777777" w:rsidR="001D6BB2" w:rsidRPr="00A97AE1" w:rsidRDefault="001D6BB2" w:rsidP="001D6BB2">
            <w:pPr>
              <w:adjustRightInd w:val="0"/>
              <w:snapToGrid w:val="0"/>
              <w:jc w:val="center"/>
              <w:rPr>
                <w:rFonts w:ascii="ＭＳ 明朝" w:hAnsi="ＭＳ 明朝"/>
                <w:color w:val="FF0000"/>
                <w:sz w:val="22"/>
              </w:rPr>
            </w:pPr>
            <w:r w:rsidRPr="00E24BB9">
              <w:rPr>
                <w:rFonts w:ascii="ＭＳ 明朝" w:hAnsi="ＭＳ 明朝" w:hint="eastAsia"/>
                <w:sz w:val="22"/>
              </w:rPr>
              <w:t>修正済</w:t>
            </w:r>
          </w:p>
        </w:tc>
      </w:tr>
      <w:tr w:rsidR="001D6BB2" w14:paraId="66409C61" w14:textId="77777777" w:rsidTr="007700EC">
        <w:trPr>
          <w:trHeight w:val="352"/>
        </w:trPr>
        <w:tc>
          <w:tcPr>
            <w:tcW w:w="1356" w:type="dxa"/>
            <w:vAlign w:val="center"/>
          </w:tcPr>
          <w:p w14:paraId="6FC2DED5" w14:textId="77777777" w:rsidR="001D6BB2" w:rsidRPr="00DA0A0F" w:rsidRDefault="001D6BB2" w:rsidP="001D6BB2">
            <w:pPr>
              <w:adjustRightInd w:val="0"/>
              <w:snapToGrid w:val="0"/>
              <w:jc w:val="center"/>
              <w:rPr>
                <w:rFonts w:ascii="ＭＳ 明朝" w:hAnsi="ＭＳ 明朝"/>
                <w:sz w:val="22"/>
              </w:rPr>
            </w:pPr>
            <w:r w:rsidRPr="00DA0A0F">
              <w:rPr>
                <w:rFonts w:ascii="ＭＳ 明朝" w:hAnsi="ＭＳ 明朝" w:hint="eastAsia"/>
                <w:sz w:val="22"/>
              </w:rPr>
              <w:t>1.00.09</w:t>
            </w:r>
          </w:p>
        </w:tc>
        <w:tc>
          <w:tcPr>
            <w:tcW w:w="1469" w:type="dxa"/>
            <w:vAlign w:val="center"/>
          </w:tcPr>
          <w:p w14:paraId="21EB9255" w14:textId="77777777" w:rsidR="001D6BB2" w:rsidRPr="00DA0A0F" w:rsidRDefault="001D6BB2" w:rsidP="001D6BB2">
            <w:pPr>
              <w:adjustRightInd w:val="0"/>
              <w:snapToGrid w:val="0"/>
              <w:jc w:val="center"/>
              <w:rPr>
                <w:rFonts w:ascii="ＭＳ 明朝" w:hAnsi="ＭＳ 明朝"/>
                <w:sz w:val="22"/>
              </w:rPr>
            </w:pPr>
            <w:r w:rsidRPr="00DA0A0F">
              <w:rPr>
                <w:rFonts w:ascii="ＭＳ 明朝" w:hAnsi="ＭＳ 明朝" w:hint="eastAsia"/>
                <w:sz w:val="22"/>
              </w:rPr>
              <w:t>2014/09/17</w:t>
            </w:r>
          </w:p>
        </w:tc>
        <w:tc>
          <w:tcPr>
            <w:tcW w:w="629" w:type="dxa"/>
            <w:vAlign w:val="center"/>
          </w:tcPr>
          <w:p w14:paraId="65599195" w14:textId="77777777" w:rsidR="001D6BB2" w:rsidRPr="00DA0A0F" w:rsidRDefault="001D6BB2" w:rsidP="001D6BB2">
            <w:pPr>
              <w:adjustRightInd w:val="0"/>
              <w:snapToGrid w:val="0"/>
              <w:jc w:val="center"/>
              <w:rPr>
                <w:rFonts w:ascii="ＭＳ 明朝" w:hAnsi="ＭＳ 明朝"/>
                <w:sz w:val="22"/>
              </w:rPr>
            </w:pPr>
            <w:r w:rsidRPr="00DA0A0F">
              <w:rPr>
                <w:rFonts w:ascii="ＭＳ 明朝" w:hAnsi="ＭＳ 明朝" w:hint="eastAsia"/>
                <w:sz w:val="22"/>
              </w:rPr>
              <w:t>21</w:t>
            </w:r>
          </w:p>
        </w:tc>
        <w:tc>
          <w:tcPr>
            <w:tcW w:w="9397" w:type="dxa"/>
            <w:vAlign w:val="center"/>
          </w:tcPr>
          <w:p w14:paraId="3832DEA4" w14:textId="48F5FE5C"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294076F" w14:textId="202BFDDE" w:rsidR="001D6BB2" w:rsidRPr="00DA0A0F"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DA0A0F">
              <w:rPr>
                <w:rFonts w:ascii="ＭＳ 明朝" w:hAnsi="ＭＳ 明朝" w:hint="eastAsia"/>
                <w:sz w:val="22"/>
              </w:rPr>
              <w:t>外的安定検討において地下水位線を考慮した場合、入力した地下水位線の形状によって、仮想擁壁の自重が正しく算出されない不具合を修正。</w:t>
            </w:r>
          </w:p>
        </w:tc>
        <w:tc>
          <w:tcPr>
            <w:tcW w:w="1738" w:type="dxa"/>
            <w:vAlign w:val="center"/>
          </w:tcPr>
          <w:p w14:paraId="53EDD63C" w14:textId="77777777" w:rsidR="001D6BB2" w:rsidRPr="00DA0A0F" w:rsidRDefault="001D6BB2" w:rsidP="001D6BB2">
            <w:pPr>
              <w:adjustRightInd w:val="0"/>
              <w:snapToGrid w:val="0"/>
              <w:jc w:val="center"/>
              <w:rPr>
                <w:rFonts w:ascii="ＭＳ 明朝" w:hAnsi="ＭＳ 明朝"/>
                <w:sz w:val="22"/>
              </w:rPr>
            </w:pPr>
            <w:r w:rsidRPr="00DA0A0F">
              <w:rPr>
                <w:rFonts w:ascii="ＭＳ 明朝" w:hAnsi="ＭＳ 明朝" w:hint="eastAsia"/>
                <w:sz w:val="22"/>
              </w:rPr>
              <w:t>修正済</w:t>
            </w:r>
          </w:p>
        </w:tc>
      </w:tr>
      <w:tr w:rsidR="001D6BB2" w:rsidRPr="00A97AE1" w14:paraId="69B2F5BF" w14:textId="77777777" w:rsidTr="007700EC">
        <w:trPr>
          <w:trHeight w:val="352"/>
        </w:trPr>
        <w:tc>
          <w:tcPr>
            <w:tcW w:w="1356" w:type="dxa"/>
            <w:vAlign w:val="center"/>
          </w:tcPr>
          <w:p w14:paraId="57BC143F"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1.00.08</w:t>
            </w:r>
          </w:p>
        </w:tc>
        <w:tc>
          <w:tcPr>
            <w:tcW w:w="1469" w:type="dxa"/>
            <w:vAlign w:val="center"/>
          </w:tcPr>
          <w:p w14:paraId="65619B03"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2014/08/04</w:t>
            </w:r>
          </w:p>
        </w:tc>
        <w:tc>
          <w:tcPr>
            <w:tcW w:w="629" w:type="dxa"/>
            <w:vAlign w:val="center"/>
          </w:tcPr>
          <w:p w14:paraId="6C84B208"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20</w:t>
            </w:r>
          </w:p>
        </w:tc>
        <w:tc>
          <w:tcPr>
            <w:tcW w:w="9397" w:type="dxa"/>
            <w:vAlign w:val="center"/>
          </w:tcPr>
          <w:p w14:paraId="39AEC4FB" w14:textId="7E129F46"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00C7B691" w14:textId="2B752AC1" w:rsidR="001D6BB2" w:rsidRPr="00077FA3"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077FA3">
              <w:rPr>
                <w:rFonts w:ascii="ＭＳ 明朝" w:hAnsi="ＭＳ 明朝" w:hint="eastAsia"/>
                <w:sz w:val="22"/>
              </w:rPr>
              <w:t>壁面工の下端に対する支持力の検討において、壁面材との摩擦抵抗角が常時・地震時ともに共通の値を設定する仕様となっているが、常時・地震時毎に別の値を設定できるよう機能の追加を行った。</w:t>
            </w:r>
          </w:p>
        </w:tc>
        <w:tc>
          <w:tcPr>
            <w:tcW w:w="1738" w:type="dxa"/>
            <w:vAlign w:val="center"/>
          </w:tcPr>
          <w:p w14:paraId="08B382F0"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修正済</w:t>
            </w:r>
          </w:p>
        </w:tc>
      </w:tr>
      <w:tr w:rsidR="001D6BB2" w:rsidRPr="00A97AE1" w14:paraId="4BE17E13" w14:textId="77777777" w:rsidTr="007700EC">
        <w:trPr>
          <w:trHeight w:val="352"/>
        </w:trPr>
        <w:tc>
          <w:tcPr>
            <w:tcW w:w="1356" w:type="dxa"/>
            <w:vAlign w:val="center"/>
          </w:tcPr>
          <w:p w14:paraId="118A8D73" w14:textId="77777777" w:rsidR="001D6BB2" w:rsidRPr="00077FA3" w:rsidRDefault="001D6BB2" w:rsidP="001D6BB2">
            <w:pPr>
              <w:adjustRightInd w:val="0"/>
              <w:snapToGrid w:val="0"/>
              <w:jc w:val="center"/>
              <w:rPr>
                <w:rFonts w:ascii="ＭＳ 明朝" w:hAnsi="ＭＳ 明朝"/>
                <w:sz w:val="22"/>
              </w:rPr>
            </w:pPr>
          </w:p>
        </w:tc>
        <w:tc>
          <w:tcPr>
            <w:tcW w:w="1469" w:type="dxa"/>
            <w:vAlign w:val="center"/>
          </w:tcPr>
          <w:p w14:paraId="0B612389" w14:textId="77777777" w:rsidR="001D6BB2" w:rsidRPr="00077FA3" w:rsidRDefault="001D6BB2" w:rsidP="001D6BB2">
            <w:pPr>
              <w:adjustRightInd w:val="0"/>
              <w:snapToGrid w:val="0"/>
              <w:jc w:val="center"/>
              <w:rPr>
                <w:rFonts w:ascii="ＭＳ 明朝" w:hAnsi="ＭＳ 明朝"/>
                <w:sz w:val="22"/>
              </w:rPr>
            </w:pPr>
          </w:p>
        </w:tc>
        <w:tc>
          <w:tcPr>
            <w:tcW w:w="629" w:type="dxa"/>
            <w:vAlign w:val="center"/>
          </w:tcPr>
          <w:p w14:paraId="289CFF6F"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19</w:t>
            </w:r>
          </w:p>
        </w:tc>
        <w:tc>
          <w:tcPr>
            <w:tcW w:w="9397" w:type="dxa"/>
            <w:vAlign w:val="center"/>
          </w:tcPr>
          <w:p w14:paraId="2A0015CD" w14:textId="207CF269"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0511018" w14:textId="746C695A" w:rsidR="001D6BB2" w:rsidRPr="00077FA3"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077FA3">
              <w:rPr>
                <w:rFonts w:ascii="ＭＳ 明朝" w:hAnsi="ＭＳ 明朝" w:hint="eastAsia"/>
                <w:sz w:val="22"/>
              </w:rPr>
              <w:t>設計計算書の出力において、外的安定検討を行わない場合、全体安定検討の図の貼り付けが正しい位置に行われない不具合を修正。</w:t>
            </w:r>
          </w:p>
        </w:tc>
        <w:tc>
          <w:tcPr>
            <w:tcW w:w="1738" w:type="dxa"/>
            <w:vAlign w:val="center"/>
          </w:tcPr>
          <w:p w14:paraId="20E35285"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修正済</w:t>
            </w:r>
          </w:p>
        </w:tc>
      </w:tr>
      <w:tr w:rsidR="001D6BB2" w:rsidRPr="00A97AE1" w14:paraId="056BC523" w14:textId="77777777" w:rsidTr="007700EC">
        <w:trPr>
          <w:trHeight w:val="352"/>
        </w:trPr>
        <w:tc>
          <w:tcPr>
            <w:tcW w:w="1356" w:type="dxa"/>
            <w:vAlign w:val="center"/>
          </w:tcPr>
          <w:p w14:paraId="24AE7CDD" w14:textId="77777777" w:rsidR="001D6BB2" w:rsidRPr="00077FA3" w:rsidRDefault="001D6BB2" w:rsidP="001D6BB2">
            <w:pPr>
              <w:adjustRightInd w:val="0"/>
              <w:snapToGrid w:val="0"/>
              <w:jc w:val="center"/>
              <w:rPr>
                <w:rFonts w:ascii="ＭＳ 明朝" w:hAnsi="ＭＳ 明朝"/>
                <w:sz w:val="22"/>
              </w:rPr>
            </w:pPr>
          </w:p>
        </w:tc>
        <w:tc>
          <w:tcPr>
            <w:tcW w:w="1469" w:type="dxa"/>
            <w:vAlign w:val="center"/>
          </w:tcPr>
          <w:p w14:paraId="54F8FB95" w14:textId="77777777" w:rsidR="001D6BB2" w:rsidRPr="00077FA3" w:rsidRDefault="001D6BB2" w:rsidP="001D6BB2">
            <w:pPr>
              <w:adjustRightInd w:val="0"/>
              <w:snapToGrid w:val="0"/>
              <w:jc w:val="center"/>
              <w:rPr>
                <w:rFonts w:ascii="ＭＳ 明朝" w:hAnsi="ＭＳ 明朝"/>
                <w:sz w:val="22"/>
              </w:rPr>
            </w:pPr>
          </w:p>
        </w:tc>
        <w:tc>
          <w:tcPr>
            <w:tcW w:w="629" w:type="dxa"/>
            <w:vAlign w:val="center"/>
          </w:tcPr>
          <w:p w14:paraId="6ED8600A"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18</w:t>
            </w:r>
          </w:p>
        </w:tc>
        <w:tc>
          <w:tcPr>
            <w:tcW w:w="9397" w:type="dxa"/>
            <w:vAlign w:val="center"/>
          </w:tcPr>
          <w:p w14:paraId="7DE94276" w14:textId="54F20EDC"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78A7992E" w14:textId="6530E98F" w:rsidR="001D6BB2" w:rsidRPr="00077FA3"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077FA3">
              <w:rPr>
                <w:rFonts w:ascii="ＭＳ 明朝" w:hAnsi="ＭＳ 明朝" w:hint="eastAsia"/>
                <w:sz w:val="22"/>
              </w:rPr>
              <w:t>設計土質定数の入力画面の基礎地盤-1のγを変更した場合に、外的安定検討の基礎地盤のγ・ｃ・φの値を基礎地盤-1の値に変更する仕様を、γ・ｃ・φの変更した値についてのみ変更されるよう仕様変更を行った。</w:t>
            </w:r>
          </w:p>
        </w:tc>
        <w:tc>
          <w:tcPr>
            <w:tcW w:w="1738" w:type="dxa"/>
            <w:vAlign w:val="center"/>
          </w:tcPr>
          <w:p w14:paraId="50AC84B4" w14:textId="77777777" w:rsidR="001D6BB2" w:rsidRPr="00077FA3" w:rsidRDefault="001D6BB2" w:rsidP="001D6BB2">
            <w:pPr>
              <w:adjustRightInd w:val="0"/>
              <w:snapToGrid w:val="0"/>
              <w:jc w:val="center"/>
              <w:rPr>
                <w:rFonts w:ascii="ＭＳ 明朝" w:hAnsi="ＭＳ 明朝"/>
                <w:sz w:val="22"/>
              </w:rPr>
            </w:pPr>
            <w:r w:rsidRPr="00077FA3">
              <w:rPr>
                <w:rFonts w:ascii="ＭＳ 明朝" w:hAnsi="ＭＳ 明朝" w:hint="eastAsia"/>
                <w:sz w:val="22"/>
              </w:rPr>
              <w:t>修正済</w:t>
            </w:r>
          </w:p>
        </w:tc>
      </w:tr>
      <w:tr w:rsidR="001D6BB2" w:rsidRPr="00240FB3" w14:paraId="549B68AE" w14:textId="77777777" w:rsidTr="007700EC">
        <w:trPr>
          <w:trHeight w:val="352"/>
        </w:trPr>
        <w:tc>
          <w:tcPr>
            <w:tcW w:w="1356" w:type="dxa"/>
            <w:vAlign w:val="center"/>
          </w:tcPr>
          <w:p w14:paraId="127677BB"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1.00.07</w:t>
            </w:r>
          </w:p>
        </w:tc>
        <w:tc>
          <w:tcPr>
            <w:tcW w:w="1469" w:type="dxa"/>
            <w:vAlign w:val="center"/>
          </w:tcPr>
          <w:p w14:paraId="65DBF442"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2014/07/14</w:t>
            </w:r>
          </w:p>
        </w:tc>
        <w:tc>
          <w:tcPr>
            <w:tcW w:w="629" w:type="dxa"/>
            <w:vAlign w:val="center"/>
          </w:tcPr>
          <w:p w14:paraId="42367213"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17</w:t>
            </w:r>
          </w:p>
        </w:tc>
        <w:tc>
          <w:tcPr>
            <w:tcW w:w="9397" w:type="dxa"/>
            <w:vAlign w:val="center"/>
          </w:tcPr>
          <w:p w14:paraId="3DC32489" w14:textId="77777777" w:rsidR="001D6BB2" w:rsidRPr="00240FB3" w:rsidRDefault="001D6BB2" w:rsidP="001D6BB2">
            <w:pPr>
              <w:autoSpaceDE w:val="0"/>
              <w:autoSpaceDN w:val="0"/>
              <w:adjustRightInd w:val="0"/>
              <w:snapToGrid w:val="0"/>
              <w:jc w:val="left"/>
              <w:rPr>
                <w:rFonts w:ascii="ＭＳ 明朝" w:hAnsi="ＭＳ 明朝"/>
                <w:sz w:val="22"/>
              </w:rPr>
            </w:pPr>
            <w:r w:rsidRPr="00240FB3">
              <w:rPr>
                <w:rFonts w:ascii="ＭＳ 明朝" w:hAnsi="ＭＳ 明朝" w:hint="eastAsia"/>
                <w:sz w:val="22"/>
              </w:rPr>
              <w:t>設計計算書の参考設計の出力において、設計外力の単位を修正。</w:t>
            </w:r>
          </w:p>
        </w:tc>
        <w:tc>
          <w:tcPr>
            <w:tcW w:w="1738" w:type="dxa"/>
            <w:vAlign w:val="center"/>
          </w:tcPr>
          <w:p w14:paraId="025D6940"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修正済</w:t>
            </w:r>
          </w:p>
        </w:tc>
      </w:tr>
      <w:tr w:rsidR="001D6BB2" w:rsidRPr="00240FB3" w14:paraId="2C0B7B2C" w14:textId="77777777" w:rsidTr="007700EC">
        <w:trPr>
          <w:trHeight w:val="352"/>
        </w:trPr>
        <w:tc>
          <w:tcPr>
            <w:tcW w:w="1356" w:type="dxa"/>
            <w:vAlign w:val="center"/>
          </w:tcPr>
          <w:p w14:paraId="690BD066" w14:textId="77777777" w:rsidR="001D6BB2" w:rsidRPr="00240FB3" w:rsidRDefault="001D6BB2" w:rsidP="001D6BB2">
            <w:pPr>
              <w:adjustRightInd w:val="0"/>
              <w:snapToGrid w:val="0"/>
              <w:jc w:val="center"/>
              <w:rPr>
                <w:rFonts w:ascii="ＭＳ 明朝" w:hAnsi="ＭＳ 明朝"/>
                <w:sz w:val="22"/>
              </w:rPr>
            </w:pPr>
          </w:p>
        </w:tc>
        <w:tc>
          <w:tcPr>
            <w:tcW w:w="1469" w:type="dxa"/>
            <w:vAlign w:val="center"/>
          </w:tcPr>
          <w:p w14:paraId="0546CD33" w14:textId="77777777" w:rsidR="001D6BB2" w:rsidRPr="00240FB3" w:rsidRDefault="001D6BB2" w:rsidP="001D6BB2">
            <w:pPr>
              <w:adjustRightInd w:val="0"/>
              <w:snapToGrid w:val="0"/>
              <w:jc w:val="center"/>
              <w:rPr>
                <w:rFonts w:ascii="ＭＳ 明朝" w:hAnsi="ＭＳ 明朝"/>
                <w:sz w:val="22"/>
              </w:rPr>
            </w:pPr>
          </w:p>
        </w:tc>
        <w:tc>
          <w:tcPr>
            <w:tcW w:w="629" w:type="dxa"/>
            <w:vAlign w:val="center"/>
          </w:tcPr>
          <w:p w14:paraId="083ABF79"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16</w:t>
            </w:r>
          </w:p>
        </w:tc>
        <w:tc>
          <w:tcPr>
            <w:tcW w:w="9397" w:type="dxa"/>
            <w:vAlign w:val="center"/>
          </w:tcPr>
          <w:p w14:paraId="50D0434C" w14:textId="3D338EDC"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60B2993E" w14:textId="7DFC5912" w:rsidR="001D6BB2" w:rsidRPr="00240FB3"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240FB3">
              <w:rPr>
                <w:rFonts w:ascii="ＭＳ 明朝" w:hAnsi="ＭＳ 明朝" w:hint="eastAsia"/>
                <w:sz w:val="22"/>
              </w:rPr>
              <w:t>補強材の敷設位置等を変更した場合、円弧すべり計算の</w:t>
            </w:r>
            <w:r w:rsidR="001D6BB2">
              <w:rPr>
                <w:rFonts w:ascii="ＭＳ 明朝" w:hAnsi="ＭＳ 明朝" w:hint="eastAsia"/>
                <w:sz w:val="22"/>
              </w:rPr>
              <w:t>格子</w:t>
            </w:r>
            <w:r w:rsidR="001D6BB2" w:rsidRPr="00240FB3">
              <w:rPr>
                <w:rFonts w:ascii="ＭＳ 明朝" w:hAnsi="ＭＳ 明朝" w:hint="eastAsia"/>
                <w:sz w:val="22"/>
              </w:rPr>
              <w:t>中心座標が初期化される機能を削除。</w:t>
            </w:r>
          </w:p>
        </w:tc>
        <w:tc>
          <w:tcPr>
            <w:tcW w:w="1738" w:type="dxa"/>
            <w:vAlign w:val="center"/>
          </w:tcPr>
          <w:p w14:paraId="3EADC92C"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修正済</w:t>
            </w:r>
          </w:p>
        </w:tc>
      </w:tr>
      <w:tr w:rsidR="001D6BB2" w:rsidRPr="00240FB3" w14:paraId="2EE99766" w14:textId="77777777" w:rsidTr="007700EC">
        <w:trPr>
          <w:trHeight w:val="352"/>
        </w:trPr>
        <w:tc>
          <w:tcPr>
            <w:tcW w:w="1356" w:type="dxa"/>
            <w:vAlign w:val="center"/>
          </w:tcPr>
          <w:p w14:paraId="4F8106D3" w14:textId="77777777" w:rsidR="001D6BB2" w:rsidRPr="00240FB3" w:rsidRDefault="001D6BB2" w:rsidP="001D6BB2">
            <w:pPr>
              <w:adjustRightInd w:val="0"/>
              <w:snapToGrid w:val="0"/>
              <w:jc w:val="center"/>
              <w:rPr>
                <w:rFonts w:ascii="ＭＳ 明朝" w:hAnsi="ＭＳ 明朝"/>
                <w:sz w:val="22"/>
              </w:rPr>
            </w:pPr>
          </w:p>
        </w:tc>
        <w:tc>
          <w:tcPr>
            <w:tcW w:w="1469" w:type="dxa"/>
            <w:vAlign w:val="center"/>
          </w:tcPr>
          <w:p w14:paraId="23EF9D34" w14:textId="77777777" w:rsidR="001D6BB2" w:rsidRPr="00240FB3" w:rsidRDefault="001D6BB2" w:rsidP="001D6BB2">
            <w:pPr>
              <w:adjustRightInd w:val="0"/>
              <w:snapToGrid w:val="0"/>
              <w:jc w:val="center"/>
              <w:rPr>
                <w:rFonts w:ascii="ＭＳ 明朝" w:hAnsi="ＭＳ 明朝"/>
                <w:sz w:val="22"/>
              </w:rPr>
            </w:pPr>
          </w:p>
        </w:tc>
        <w:tc>
          <w:tcPr>
            <w:tcW w:w="629" w:type="dxa"/>
            <w:vAlign w:val="center"/>
          </w:tcPr>
          <w:p w14:paraId="3A6E917B"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15</w:t>
            </w:r>
          </w:p>
        </w:tc>
        <w:tc>
          <w:tcPr>
            <w:tcW w:w="9397" w:type="dxa"/>
            <w:vAlign w:val="center"/>
          </w:tcPr>
          <w:p w14:paraId="3ED0015D" w14:textId="0BAA58C2"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4CD112EB" w14:textId="211BB590" w:rsidR="001D6BB2" w:rsidRPr="00240FB3"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240FB3">
              <w:rPr>
                <w:rFonts w:ascii="ＭＳ 明朝" w:hAnsi="ＭＳ 明朝" w:hint="eastAsia"/>
                <w:sz w:val="22"/>
              </w:rPr>
              <w:t>地震時の内的安定検討の必要引張力の算出方法および設計計算書の出力を修正。</w:t>
            </w:r>
          </w:p>
          <w:p w14:paraId="0BCF9BD0" w14:textId="77777777" w:rsidR="001D6BB2" w:rsidRPr="00240FB3" w:rsidRDefault="001D6BB2" w:rsidP="00966969">
            <w:pPr>
              <w:autoSpaceDE w:val="0"/>
              <w:autoSpaceDN w:val="0"/>
              <w:adjustRightInd w:val="0"/>
              <w:snapToGrid w:val="0"/>
              <w:ind w:left="440" w:hanging="220"/>
              <w:jc w:val="left"/>
              <w:rPr>
                <w:rFonts w:ascii="ＭＳ 明朝" w:hAnsi="ＭＳ 明朝"/>
                <w:b/>
                <w:sz w:val="22"/>
              </w:rPr>
            </w:pPr>
            <w:r w:rsidRPr="00240FB3">
              <w:rPr>
                <w:rFonts w:ascii="ＭＳ 明朝" w:hAnsi="ＭＳ 明朝" w:hint="eastAsia"/>
                <w:b/>
                <w:color w:val="FF0000"/>
                <w:sz w:val="22"/>
              </w:rPr>
              <w:t>※この修正により以前のバージョンと地震時の内的安定検討の結果が若干異なりますので、ご注意ください。</w:t>
            </w:r>
          </w:p>
        </w:tc>
        <w:tc>
          <w:tcPr>
            <w:tcW w:w="1738" w:type="dxa"/>
            <w:vAlign w:val="center"/>
          </w:tcPr>
          <w:p w14:paraId="36993741"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修正済</w:t>
            </w:r>
          </w:p>
        </w:tc>
      </w:tr>
      <w:tr w:rsidR="001D6BB2" w:rsidRPr="00240FB3" w14:paraId="6F5591EB" w14:textId="77777777" w:rsidTr="007700EC">
        <w:trPr>
          <w:trHeight w:val="352"/>
        </w:trPr>
        <w:tc>
          <w:tcPr>
            <w:tcW w:w="1356" w:type="dxa"/>
            <w:vAlign w:val="center"/>
          </w:tcPr>
          <w:p w14:paraId="5261F547" w14:textId="77777777" w:rsidR="001D6BB2" w:rsidRPr="00240FB3" w:rsidRDefault="001D6BB2" w:rsidP="001D6BB2">
            <w:pPr>
              <w:adjustRightInd w:val="0"/>
              <w:snapToGrid w:val="0"/>
              <w:jc w:val="center"/>
              <w:rPr>
                <w:rFonts w:ascii="ＭＳ 明朝" w:hAnsi="ＭＳ 明朝"/>
                <w:sz w:val="22"/>
              </w:rPr>
            </w:pPr>
          </w:p>
        </w:tc>
        <w:tc>
          <w:tcPr>
            <w:tcW w:w="1469" w:type="dxa"/>
            <w:vAlign w:val="center"/>
          </w:tcPr>
          <w:p w14:paraId="130B7ABD" w14:textId="77777777" w:rsidR="001D6BB2" w:rsidRPr="00240FB3" w:rsidRDefault="001D6BB2" w:rsidP="001D6BB2">
            <w:pPr>
              <w:adjustRightInd w:val="0"/>
              <w:snapToGrid w:val="0"/>
              <w:jc w:val="center"/>
              <w:rPr>
                <w:rFonts w:ascii="ＭＳ 明朝" w:hAnsi="ＭＳ 明朝"/>
                <w:sz w:val="22"/>
              </w:rPr>
            </w:pPr>
          </w:p>
        </w:tc>
        <w:tc>
          <w:tcPr>
            <w:tcW w:w="629" w:type="dxa"/>
            <w:vAlign w:val="center"/>
          </w:tcPr>
          <w:p w14:paraId="3A706540"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14</w:t>
            </w:r>
          </w:p>
        </w:tc>
        <w:tc>
          <w:tcPr>
            <w:tcW w:w="9397" w:type="dxa"/>
            <w:vAlign w:val="center"/>
          </w:tcPr>
          <w:p w14:paraId="04E911C2" w14:textId="0DCC7149"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7C5AFA38" w14:textId="7722C346" w:rsidR="001D6BB2" w:rsidRPr="00240FB3"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240FB3">
              <w:rPr>
                <w:rFonts w:ascii="ＭＳ 明朝" w:hAnsi="ＭＳ 明朝" w:hint="eastAsia"/>
                <w:sz w:val="22"/>
              </w:rPr>
              <w:t>ページの出力開始位置によって、目次のページ数が各ページ数と一致しない不具合を修正</w:t>
            </w:r>
          </w:p>
        </w:tc>
        <w:tc>
          <w:tcPr>
            <w:tcW w:w="1738" w:type="dxa"/>
            <w:vAlign w:val="center"/>
          </w:tcPr>
          <w:p w14:paraId="493E1FC5" w14:textId="77777777" w:rsidR="001D6BB2" w:rsidRPr="00240FB3" w:rsidRDefault="001D6BB2" w:rsidP="001D6BB2">
            <w:pPr>
              <w:adjustRightInd w:val="0"/>
              <w:snapToGrid w:val="0"/>
              <w:jc w:val="center"/>
              <w:rPr>
                <w:rFonts w:ascii="ＭＳ 明朝" w:hAnsi="ＭＳ 明朝"/>
                <w:sz w:val="22"/>
              </w:rPr>
            </w:pPr>
            <w:r w:rsidRPr="00240FB3">
              <w:rPr>
                <w:rFonts w:ascii="ＭＳ 明朝" w:hAnsi="ＭＳ 明朝" w:hint="eastAsia"/>
                <w:sz w:val="22"/>
              </w:rPr>
              <w:t>修正済</w:t>
            </w:r>
          </w:p>
        </w:tc>
      </w:tr>
      <w:tr w:rsidR="001D6BB2" w:rsidRPr="00A97AE1" w14:paraId="546882BE" w14:textId="77777777" w:rsidTr="007700EC">
        <w:trPr>
          <w:trHeight w:val="352"/>
        </w:trPr>
        <w:tc>
          <w:tcPr>
            <w:tcW w:w="1356" w:type="dxa"/>
            <w:vAlign w:val="center"/>
          </w:tcPr>
          <w:p w14:paraId="40CBDDE8" w14:textId="77777777" w:rsidR="001D6BB2" w:rsidRPr="009844F8" w:rsidRDefault="001D6BB2" w:rsidP="001D6BB2">
            <w:pPr>
              <w:adjustRightInd w:val="0"/>
              <w:snapToGrid w:val="0"/>
              <w:jc w:val="center"/>
              <w:rPr>
                <w:rFonts w:ascii="ＭＳ 明朝" w:hAnsi="ＭＳ 明朝"/>
                <w:sz w:val="22"/>
              </w:rPr>
            </w:pPr>
            <w:r w:rsidRPr="009844F8">
              <w:rPr>
                <w:rFonts w:ascii="ＭＳ 明朝" w:hAnsi="ＭＳ 明朝" w:hint="eastAsia"/>
                <w:sz w:val="22"/>
              </w:rPr>
              <w:t>1.00.06</w:t>
            </w:r>
          </w:p>
        </w:tc>
        <w:tc>
          <w:tcPr>
            <w:tcW w:w="1469" w:type="dxa"/>
            <w:vAlign w:val="center"/>
          </w:tcPr>
          <w:p w14:paraId="680CD8BB" w14:textId="77777777" w:rsidR="001D6BB2" w:rsidRPr="009844F8" w:rsidRDefault="001D6BB2" w:rsidP="001D6BB2">
            <w:pPr>
              <w:adjustRightInd w:val="0"/>
              <w:snapToGrid w:val="0"/>
              <w:jc w:val="center"/>
              <w:rPr>
                <w:rFonts w:ascii="ＭＳ 明朝" w:hAnsi="ＭＳ 明朝"/>
                <w:sz w:val="22"/>
              </w:rPr>
            </w:pPr>
            <w:r w:rsidRPr="009844F8">
              <w:rPr>
                <w:rFonts w:ascii="ＭＳ 明朝" w:hAnsi="ＭＳ 明朝" w:hint="eastAsia"/>
                <w:sz w:val="22"/>
              </w:rPr>
              <w:t>2014/05/20</w:t>
            </w:r>
          </w:p>
        </w:tc>
        <w:tc>
          <w:tcPr>
            <w:tcW w:w="629" w:type="dxa"/>
            <w:vAlign w:val="center"/>
          </w:tcPr>
          <w:p w14:paraId="4FE37AC3" w14:textId="77777777" w:rsidR="001D6BB2" w:rsidRPr="009844F8" w:rsidRDefault="001D6BB2" w:rsidP="001D6BB2">
            <w:pPr>
              <w:adjustRightInd w:val="0"/>
              <w:snapToGrid w:val="0"/>
              <w:jc w:val="center"/>
              <w:rPr>
                <w:rFonts w:ascii="ＭＳ 明朝" w:hAnsi="ＭＳ 明朝"/>
                <w:sz w:val="22"/>
              </w:rPr>
            </w:pPr>
            <w:r w:rsidRPr="009844F8">
              <w:rPr>
                <w:rFonts w:ascii="ＭＳ 明朝" w:hAnsi="ＭＳ 明朝" w:hint="eastAsia"/>
                <w:sz w:val="22"/>
              </w:rPr>
              <w:t>13</w:t>
            </w:r>
          </w:p>
        </w:tc>
        <w:tc>
          <w:tcPr>
            <w:tcW w:w="9397" w:type="dxa"/>
            <w:vAlign w:val="center"/>
          </w:tcPr>
          <w:p w14:paraId="64E97C34" w14:textId="08745071"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C4ED046" w14:textId="713EB5AC" w:rsidR="001D6BB2" w:rsidRPr="009844F8"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9844F8">
              <w:rPr>
                <w:rFonts w:ascii="ＭＳ 明朝" w:hAnsi="ＭＳ 明朝" w:hint="eastAsia"/>
                <w:sz w:val="22"/>
              </w:rPr>
              <w:t>盛土直下支持力の検討において極限支持力度を算出する際、計算結果に荷重の偏心量ｅを考慮している不具合を修正。</w:t>
            </w:r>
          </w:p>
        </w:tc>
        <w:tc>
          <w:tcPr>
            <w:tcW w:w="1738" w:type="dxa"/>
            <w:vAlign w:val="center"/>
          </w:tcPr>
          <w:p w14:paraId="2698F129" w14:textId="77777777" w:rsidR="001D6BB2" w:rsidRPr="009844F8" w:rsidRDefault="001D6BB2" w:rsidP="001D6BB2">
            <w:pPr>
              <w:adjustRightInd w:val="0"/>
              <w:snapToGrid w:val="0"/>
              <w:jc w:val="center"/>
              <w:rPr>
                <w:rFonts w:ascii="ＭＳ 明朝" w:hAnsi="ＭＳ 明朝"/>
                <w:sz w:val="22"/>
              </w:rPr>
            </w:pPr>
            <w:r w:rsidRPr="009844F8">
              <w:rPr>
                <w:rFonts w:ascii="ＭＳ 明朝" w:hAnsi="ＭＳ 明朝" w:hint="eastAsia"/>
                <w:sz w:val="22"/>
              </w:rPr>
              <w:t>修正済</w:t>
            </w:r>
          </w:p>
        </w:tc>
      </w:tr>
      <w:tr w:rsidR="001D6BB2" w:rsidRPr="00A97AE1" w14:paraId="544F58CC" w14:textId="77777777" w:rsidTr="007700EC">
        <w:trPr>
          <w:trHeight w:val="352"/>
        </w:trPr>
        <w:tc>
          <w:tcPr>
            <w:tcW w:w="1356" w:type="dxa"/>
            <w:vAlign w:val="center"/>
          </w:tcPr>
          <w:p w14:paraId="486C8C7D"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1.00.05</w:t>
            </w:r>
          </w:p>
        </w:tc>
        <w:tc>
          <w:tcPr>
            <w:tcW w:w="1469" w:type="dxa"/>
            <w:vAlign w:val="center"/>
          </w:tcPr>
          <w:p w14:paraId="07566C9B"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2014/05/09</w:t>
            </w:r>
          </w:p>
        </w:tc>
        <w:tc>
          <w:tcPr>
            <w:tcW w:w="629" w:type="dxa"/>
            <w:vAlign w:val="center"/>
          </w:tcPr>
          <w:p w14:paraId="19913DF1"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12</w:t>
            </w:r>
          </w:p>
        </w:tc>
        <w:tc>
          <w:tcPr>
            <w:tcW w:w="9397" w:type="dxa"/>
            <w:vAlign w:val="center"/>
          </w:tcPr>
          <w:p w14:paraId="740212E6" w14:textId="1A9CB263"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0E9C0548" w14:textId="47080B0C" w:rsidR="001D6BB2" w:rsidRPr="00F01C7C"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01C7C">
              <w:rPr>
                <w:rFonts w:ascii="ＭＳ 明朝" w:hAnsi="ＭＳ 明朝" w:hint="eastAsia"/>
                <w:sz w:val="22"/>
              </w:rPr>
              <w:t>円弧すべり計算においてネバーカットライン・カットラインを設定している場合、設定した形状によっては、内的安定の入力画面でプログラムが落ちてしまう不具合を修正。</w:t>
            </w:r>
          </w:p>
        </w:tc>
        <w:tc>
          <w:tcPr>
            <w:tcW w:w="1738" w:type="dxa"/>
            <w:vAlign w:val="center"/>
          </w:tcPr>
          <w:p w14:paraId="12835B39"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修正済</w:t>
            </w:r>
          </w:p>
        </w:tc>
      </w:tr>
      <w:tr w:rsidR="001D6BB2" w:rsidRPr="00A97AE1" w14:paraId="42C4E497" w14:textId="77777777" w:rsidTr="007700EC">
        <w:trPr>
          <w:trHeight w:val="352"/>
        </w:trPr>
        <w:tc>
          <w:tcPr>
            <w:tcW w:w="1356" w:type="dxa"/>
            <w:vAlign w:val="center"/>
          </w:tcPr>
          <w:p w14:paraId="030E61B4" w14:textId="77777777" w:rsidR="001D6BB2" w:rsidRPr="00F01C7C" w:rsidRDefault="001D6BB2" w:rsidP="001D6BB2">
            <w:pPr>
              <w:adjustRightInd w:val="0"/>
              <w:snapToGrid w:val="0"/>
              <w:jc w:val="center"/>
              <w:rPr>
                <w:rFonts w:ascii="ＭＳ 明朝" w:hAnsi="ＭＳ 明朝"/>
                <w:sz w:val="22"/>
              </w:rPr>
            </w:pPr>
          </w:p>
        </w:tc>
        <w:tc>
          <w:tcPr>
            <w:tcW w:w="1469" w:type="dxa"/>
            <w:vAlign w:val="center"/>
          </w:tcPr>
          <w:p w14:paraId="59C6F6D4" w14:textId="77777777" w:rsidR="001D6BB2" w:rsidRPr="00F01C7C" w:rsidRDefault="001D6BB2" w:rsidP="001D6BB2">
            <w:pPr>
              <w:adjustRightInd w:val="0"/>
              <w:snapToGrid w:val="0"/>
              <w:jc w:val="center"/>
              <w:rPr>
                <w:rFonts w:ascii="ＭＳ 明朝" w:hAnsi="ＭＳ 明朝"/>
                <w:sz w:val="22"/>
              </w:rPr>
            </w:pPr>
          </w:p>
        </w:tc>
        <w:tc>
          <w:tcPr>
            <w:tcW w:w="629" w:type="dxa"/>
            <w:vAlign w:val="center"/>
          </w:tcPr>
          <w:p w14:paraId="40F804F3"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11</w:t>
            </w:r>
          </w:p>
        </w:tc>
        <w:tc>
          <w:tcPr>
            <w:tcW w:w="9397" w:type="dxa"/>
            <w:vAlign w:val="center"/>
          </w:tcPr>
          <w:p w14:paraId="05E2B845" w14:textId="06D71AAD"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5C3E84F" w14:textId="052712C7" w:rsidR="001D6BB2" w:rsidRPr="00F01C7C"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01C7C">
              <w:rPr>
                <w:rFonts w:ascii="ＭＳ 明朝" w:hAnsi="ＭＳ 明朝" w:hint="eastAsia"/>
                <w:sz w:val="22"/>
              </w:rPr>
              <w:t>掘削形状の掘削勾配を1:0.00と設定し外的安定の盛土直下対策工の検討を行った場合、円弧すべり計算において、「層が交差している。」とエラーメッセージが発生し、計算が行えなくなる不具合を修正。</w:t>
            </w:r>
          </w:p>
        </w:tc>
        <w:tc>
          <w:tcPr>
            <w:tcW w:w="1738" w:type="dxa"/>
            <w:vAlign w:val="center"/>
          </w:tcPr>
          <w:p w14:paraId="27B41636" w14:textId="77777777" w:rsidR="001D6BB2" w:rsidRPr="00F01C7C" w:rsidRDefault="001D6BB2" w:rsidP="001D6BB2">
            <w:pPr>
              <w:adjustRightInd w:val="0"/>
              <w:snapToGrid w:val="0"/>
              <w:jc w:val="center"/>
              <w:rPr>
                <w:rFonts w:ascii="ＭＳ 明朝" w:hAnsi="ＭＳ 明朝"/>
                <w:sz w:val="22"/>
              </w:rPr>
            </w:pPr>
            <w:r w:rsidRPr="00F01C7C">
              <w:rPr>
                <w:rFonts w:ascii="ＭＳ 明朝" w:hAnsi="ＭＳ 明朝" w:hint="eastAsia"/>
                <w:sz w:val="22"/>
              </w:rPr>
              <w:t>修正済</w:t>
            </w:r>
          </w:p>
        </w:tc>
      </w:tr>
      <w:tr w:rsidR="001D6BB2" w:rsidRPr="00A97AE1" w14:paraId="6A28CEEF" w14:textId="77777777" w:rsidTr="007700EC">
        <w:trPr>
          <w:trHeight w:val="352"/>
        </w:trPr>
        <w:tc>
          <w:tcPr>
            <w:tcW w:w="1356" w:type="dxa"/>
            <w:vAlign w:val="center"/>
          </w:tcPr>
          <w:p w14:paraId="16825FEE"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1.00.04</w:t>
            </w:r>
          </w:p>
        </w:tc>
        <w:tc>
          <w:tcPr>
            <w:tcW w:w="1469" w:type="dxa"/>
            <w:vAlign w:val="center"/>
          </w:tcPr>
          <w:p w14:paraId="22A6F698"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2014/04/17</w:t>
            </w:r>
          </w:p>
        </w:tc>
        <w:tc>
          <w:tcPr>
            <w:tcW w:w="629" w:type="dxa"/>
            <w:vAlign w:val="center"/>
          </w:tcPr>
          <w:p w14:paraId="7A4EE37B"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10</w:t>
            </w:r>
          </w:p>
        </w:tc>
        <w:tc>
          <w:tcPr>
            <w:tcW w:w="9397" w:type="dxa"/>
            <w:vAlign w:val="center"/>
          </w:tcPr>
          <w:p w14:paraId="3F79E3B7" w14:textId="56410CC8"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221AB0A" w14:textId="18942834" w:rsidR="001D6BB2" w:rsidRPr="00F03ECF"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03ECF">
              <w:rPr>
                <w:rFonts w:ascii="ＭＳ 明朝" w:hAnsi="ＭＳ 明朝" w:hint="eastAsia"/>
                <w:sz w:val="22"/>
              </w:rPr>
              <w:t>円弧すべり計算において、盛土直下対策工の土質定数が正しく反映されない不具合を修正。</w:t>
            </w:r>
          </w:p>
        </w:tc>
        <w:tc>
          <w:tcPr>
            <w:tcW w:w="1738" w:type="dxa"/>
            <w:vAlign w:val="center"/>
          </w:tcPr>
          <w:p w14:paraId="20AB6405"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修正済</w:t>
            </w:r>
          </w:p>
        </w:tc>
      </w:tr>
      <w:tr w:rsidR="001D6BB2" w:rsidRPr="00A97AE1" w14:paraId="358791CA" w14:textId="77777777" w:rsidTr="007700EC">
        <w:trPr>
          <w:trHeight w:val="352"/>
        </w:trPr>
        <w:tc>
          <w:tcPr>
            <w:tcW w:w="1356" w:type="dxa"/>
            <w:vAlign w:val="center"/>
          </w:tcPr>
          <w:p w14:paraId="3A978CBA" w14:textId="77777777" w:rsidR="001D6BB2" w:rsidRPr="00F03ECF" w:rsidRDefault="001D6BB2" w:rsidP="001D6BB2">
            <w:pPr>
              <w:adjustRightInd w:val="0"/>
              <w:snapToGrid w:val="0"/>
              <w:jc w:val="center"/>
              <w:rPr>
                <w:rFonts w:ascii="ＭＳ 明朝" w:hAnsi="ＭＳ 明朝"/>
                <w:sz w:val="22"/>
              </w:rPr>
            </w:pPr>
          </w:p>
        </w:tc>
        <w:tc>
          <w:tcPr>
            <w:tcW w:w="1469" w:type="dxa"/>
            <w:vAlign w:val="center"/>
          </w:tcPr>
          <w:p w14:paraId="62FE969B" w14:textId="77777777" w:rsidR="001D6BB2" w:rsidRPr="00F03ECF" w:rsidRDefault="001D6BB2" w:rsidP="001D6BB2">
            <w:pPr>
              <w:adjustRightInd w:val="0"/>
              <w:snapToGrid w:val="0"/>
              <w:jc w:val="center"/>
              <w:rPr>
                <w:rFonts w:ascii="ＭＳ 明朝" w:hAnsi="ＭＳ 明朝"/>
                <w:sz w:val="22"/>
              </w:rPr>
            </w:pPr>
          </w:p>
        </w:tc>
        <w:tc>
          <w:tcPr>
            <w:tcW w:w="629" w:type="dxa"/>
            <w:vAlign w:val="center"/>
          </w:tcPr>
          <w:p w14:paraId="5BE4ACBF"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9</w:t>
            </w:r>
          </w:p>
        </w:tc>
        <w:tc>
          <w:tcPr>
            <w:tcW w:w="9397" w:type="dxa"/>
            <w:vAlign w:val="center"/>
          </w:tcPr>
          <w:p w14:paraId="6EC3FF90" w14:textId="18077822"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703031E4" w14:textId="719881F2" w:rsidR="001D6BB2" w:rsidRPr="00F03ECF"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03ECF">
              <w:rPr>
                <w:rFonts w:ascii="ＭＳ 明朝" w:hAnsi="ＭＳ 明朝" w:hint="eastAsia"/>
                <w:sz w:val="22"/>
              </w:rPr>
              <w:t>盛土下端の基準位置が(0,0)と異なる場合、壁面強化材を正しく敷設できない不具合を修正。</w:t>
            </w:r>
          </w:p>
        </w:tc>
        <w:tc>
          <w:tcPr>
            <w:tcW w:w="1738" w:type="dxa"/>
            <w:vAlign w:val="center"/>
          </w:tcPr>
          <w:p w14:paraId="03F6FE54"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修正済</w:t>
            </w:r>
          </w:p>
        </w:tc>
      </w:tr>
      <w:tr w:rsidR="001D6BB2" w:rsidRPr="00A97AE1" w14:paraId="13CE2E51" w14:textId="77777777" w:rsidTr="007700EC">
        <w:trPr>
          <w:trHeight w:val="352"/>
        </w:trPr>
        <w:tc>
          <w:tcPr>
            <w:tcW w:w="1356" w:type="dxa"/>
            <w:vAlign w:val="center"/>
          </w:tcPr>
          <w:p w14:paraId="2CF0D1D8" w14:textId="77777777" w:rsidR="001D6BB2" w:rsidRPr="00F03ECF" w:rsidRDefault="001D6BB2" w:rsidP="001D6BB2">
            <w:pPr>
              <w:adjustRightInd w:val="0"/>
              <w:snapToGrid w:val="0"/>
              <w:jc w:val="center"/>
              <w:rPr>
                <w:rFonts w:ascii="ＭＳ 明朝" w:hAnsi="ＭＳ 明朝"/>
                <w:sz w:val="22"/>
              </w:rPr>
            </w:pPr>
          </w:p>
        </w:tc>
        <w:tc>
          <w:tcPr>
            <w:tcW w:w="1469" w:type="dxa"/>
            <w:vAlign w:val="center"/>
          </w:tcPr>
          <w:p w14:paraId="2DAF0EAE" w14:textId="77777777" w:rsidR="001D6BB2" w:rsidRPr="00F03ECF" w:rsidRDefault="001D6BB2" w:rsidP="001D6BB2">
            <w:pPr>
              <w:adjustRightInd w:val="0"/>
              <w:snapToGrid w:val="0"/>
              <w:jc w:val="center"/>
              <w:rPr>
                <w:rFonts w:ascii="ＭＳ 明朝" w:hAnsi="ＭＳ 明朝"/>
                <w:sz w:val="22"/>
              </w:rPr>
            </w:pPr>
          </w:p>
        </w:tc>
        <w:tc>
          <w:tcPr>
            <w:tcW w:w="629" w:type="dxa"/>
            <w:vAlign w:val="center"/>
          </w:tcPr>
          <w:p w14:paraId="2FD3006E"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8</w:t>
            </w:r>
          </w:p>
        </w:tc>
        <w:tc>
          <w:tcPr>
            <w:tcW w:w="9397" w:type="dxa"/>
            <w:vAlign w:val="center"/>
          </w:tcPr>
          <w:p w14:paraId="4CC43FEC" w14:textId="44414BD8"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BF67BC2" w14:textId="3725E7FB" w:rsidR="001D6BB2" w:rsidRPr="00F03ECF"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F03ECF">
              <w:rPr>
                <w:rFonts w:ascii="ＭＳ 明朝" w:hAnsi="ＭＳ 明朝" w:hint="eastAsia"/>
                <w:sz w:val="22"/>
              </w:rPr>
              <w:t>解像度の大きなディスプレイを使用している場合、設計計算書の表示が2ページ分並ぶ事により設計計算書の出力に不具合が発生する場合がある。この不具合を改善するために、出力時の表示の仕様変更を行った。</w:t>
            </w:r>
          </w:p>
        </w:tc>
        <w:tc>
          <w:tcPr>
            <w:tcW w:w="1738" w:type="dxa"/>
            <w:vAlign w:val="center"/>
          </w:tcPr>
          <w:p w14:paraId="49F69565" w14:textId="77777777" w:rsidR="001D6BB2" w:rsidRPr="00F03ECF" w:rsidRDefault="001D6BB2" w:rsidP="001D6BB2">
            <w:pPr>
              <w:adjustRightInd w:val="0"/>
              <w:snapToGrid w:val="0"/>
              <w:jc w:val="center"/>
              <w:rPr>
                <w:rFonts w:ascii="ＭＳ 明朝" w:hAnsi="ＭＳ 明朝"/>
                <w:sz w:val="22"/>
              </w:rPr>
            </w:pPr>
            <w:r w:rsidRPr="00F03ECF">
              <w:rPr>
                <w:rFonts w:ascii="ＭＳ 明朝" w:hAnsi="ＭＳ 明朝" w:hint="eastAsia"/>
                <w:sz w:val="22"/>
              </w:rPr>
              <w:t>修正済</w:t>
            </w:r>
          </w:p>
        </w:tc>
      </w:tr>
      <w:tr w:rsidR="001D6BB2" w:rsidRPr="00A97AE1" w14:paraId="4EACE056" w14:textId="77777777" w:rsidTr="007700EC">
        <w:trPr>
          <w:trHeight w:val="352"/>
        </w:trPr>
        <w:tc>
          <w:tcPr>
            <w:tcW w:w="1356" w:type="dxa"/>
            <w:vAlign w:val="center"/>
          </w:tcPr>
          <w:p w14:paraId="67D39F1B"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1.00.03</w:t>
            </w:r>
          </w:p>
        </w:tc>
        <w:tc>
          <w:tcPr>
            <w:tcW w:w="1469" w:type="dxa"/>
            <w:vAlign w:val="center"/>
          </w:tcPr>
          <w:p w14:paraId="3C8BCC2A"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2014/04/04</w:t>
            </w:r>
          </w:p>
        </w:tc>
        <w:tc>
          <w:tcPr>
            <w:tcW w:w="629" w:type="dxa"/>
            <w:vAlign w:val="center"/>
          </w:tcPr>
          <w:p w14:paraId="5A243CAD"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7</w:t>
            </w:r>
          </w:p>
        </w:tc>
        <w:tc>
          <w:tcPr>
            <w:tcW w:w="9397" w:type="dxa"/>
            <w:vAlign w:val="center"/>
          </w:tcPr>
          <w:p w14:paraId="3B389562" w14:textId="4E5A09A3"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04C7B6F5" w14:textId="0B476E2A" w:rsidR="001D6BB2" w:rsidRPr="007D36B0"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7D36B0">
              <w:rPr>
                <w:rFonts w:ascii="ＭＳ 明朝" w:hAnsi="ＭＳ 明朝" w:hint="eastAsia"/>
                <w:sz w:val="22"/>
              </w:rPr>
              <w:t>地山に近接して設置する場合の仮想的な擁壁の底面幅が正しく算出されない不具合を修正。</w:t>
            </w:r>
          </w:p>
        </w:tc>
        <w:tc>
          <w:tcPr>
            <w:tcW w:w="1738" w:type="dxa"/>
            <w:vAlign w:val="center"/>
          </w:tcPr>
          <w:p w14:paraId="7CC28D1F"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修正済</w:t>
            </w:r>
          </w:p>
        </w:tc>
      </w:tr>
      <w:tr w:rsidR="001D6BB2" w:rsidRPr="00A97AE1" w14:paraId="45CD093F" w14:textId="77777777" w:rsidTr="007700EC">
        <w:trPr>
          <w:trHeight w:val="352"/>
        </w:trPr>
        <w:tc>
          <w:tcPr>
            <w:tcW w:w="1356" w:type="dxa"/>
            <w:vAlign w:val="center"/>
          </w:tcPr>
          <w:p w14:paraId="592729AB" w14:textId="77777777" w:rsidR="001D6BB2" w:rsidRPr="007D36B0" w:rsidRDefault="001D6BB2" w:rsidP="001D6BB2">
            <w:pPr>
              <w:adjustRightInd w:val="0"/>
              <w:snapToGrid w:val="0"/>
              <w:jc w:val="center"/>
              <w:rPr>
                <w:rFonts w:ascii="ＭＳ 明朝" w:hAnsi="ＭＳ 明朝"/>
                <w:sz w:val="22"/>
              </w:rPr>
            </w:pPr>
          </w:p>
        </w:tc>
        <w:tc>
          <w:tcPr>
            <w:tcW w:w="1469" w:type="dxa"/>
            <w:vAlign w:val="center"/>
          </w:tcPr>
          <w:p w14:paraId="4E766A93" w14:textId="77777777" w:rsidR="001D6BB2" w:rsidRPr="007D36B0" w:rsidRDefault="001D6BB2" w:rsidP="001D6BB2">
            <w:pPr>
              <w:adjustRightInd w:val="0"/>
              <w:snapToGrid w:val="0"/>
              <w:jc w:val="center"/>
              <w:rPr>
                <w:rFonts w:ascii="ＭＳ 明朝" w:hAnsi="ＭＳ 明朝"/>
                <w:sz w:val="22"/>
              </w:rPr>
            </w:pPr>
          </w:p>
        </w:tc>
        <w:tc>
          <w:tcPr>
            <w:tcW w:w="629" w:type="dxa"/>
            <w:vAlign w:val="center"/>
          </w:tcPr>
          <w:p w14:paraId="2FE360FF"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6</w:t>
            </w:r>
          </w:p>
        </w:tc>
        <w:tc>
          <w:tcPr>
            <w:tcW w:w="9397" w:type="dxa"/>
            <w:vAlign w:val="center"/>
          </w:tcPr>
          <w:p w14:paraId="410CD713" w14:textId="37BDE6AE"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24A3D5D6" w14:textId="242B99F4" w:rsidR="001D6BB2" w:rsidRPr="007D36B0"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7D36B0">
              <w:rPr>
                <w:rFonts w:ascii="ＭＳ 明朝" w:hAnsi="ＭＳ 明朝" w:hint="eastAsia"/>
                <w:sz w:val="22"/>
              </w:rPr>
              <w:t>設計土質定数で入力した土質毎の掘削勾配が保存されない不具合を修正。</w:t>
            </w:r>
          </w:p>
        </w:tc>
        <w:tc>
          <w:tcPr>
            <w:tcW w:w="1738" w:type="dxa"/>
            <w:vAlign w:val="center"/>
          </w:tcPr>
          <w:p w14:paraId="3C4F35BB"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修正済</w:t>
            </w:r>
          </w:p>
        </w:tc>
      </w:tr>
      <w:tr w:rsidR="001D6BB2" w:rsidRPr="00A97AE1" w14:paraId="68A6DDCB" w14:textId="77777777" w:rsidTr="007700EC">
        <w:trPr>
          <w:trHeight w:val="352"/>
        </w:trPr>
        <w:tc>
          <w:tcPr>
            <w:tcW w:w="1356" w:type="dxa"/>
            <w:vAlign w:val="center"/>
          </w:tcPr>
          <w:p w14:paraId="65E88635" w14:textId="77777777" w:rsidR="001D6BB2" w:rsidRPr="007D36B0" w:rsidRDefault="001D6BB2" w:rsidP="001D6BB2">
            <w:pPr>
              <w:adjustRightInd w:val="0"/>
              <w:snapToGrid w:val="0"/>
              <w:jc w:val="center"/>
              <w:rPr>
                <w:rFonts w:ascii="ＭＳ 明朝" w:hAnsi="ＭＳ 明朝"/>
                <w:sz w:val="22"/>
              </w:rPr>
            </w:pPr>
          </w:p>
        </w:tc>
        <w:tc>
          <w:tcPr>
            <w:tcW w:w="1469" w:type="dxa"/>
            <w:vAlign w:val="center"/>
          </w:tcPr>
          <w:p w14:paraId="247194AB" w14:textId="77777777" w:rsidR="001D6BB2" w:rsidRPr="007D36B0" w:rsidRDefault="001D6BB2" w:rsidP="001D6BB2">
            <w:pPr>
              <w:adjustRightInd w:val="0"/>
              <w:snapToGrid w:val="0"/>
              <w:jc w:val="center"/>
              <w:rPr>
                <w:rFonts w:ascii="ＭＳ 明朝" w:hAnsi="ＭＳ 明朝"/>
                <w:sz w:val="22"/>
              </w:rPr>
            </w:pPr>
          </w:p>
        </w:tc>
        <w:tc>
          <w:tcPr>
            <w:tcW w:w="629" w:type="dxa"/>
            <w:vAlign w:val="center"/>
          </w:tcPr>
          <w:p w14:paraId="34612FCD"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5</w:t>
            </w:r>
          </w:p>
        </w:tc>
        <w:tc>
          <w:tcPr>
            <w:tcW w:w="9397" w:type="dxa"/>
            <w:vAlign w:val="center"/>
          </w:tcPr>
          <w:p w14:paraId="0F73907C" w14:textId="0864F585"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5F7AA3AF" w14:textId="62CA5D2A" w:rsidR="001D6BB2" w:rsidRPr="007D36B0"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7D36B0">
              <w:rPr>
                <w:rFonts w:ascii="ＭＳ 明朝" w:hAnsi="ＭＳ 明朝" w:hint="eastAsia"/>
                <w:sz w:val="22"/>
              </w:rPr>
              <w:t>設計計算書の出力について、設計条件の安全率一覧に支持力の安全率が表記されない不具合を修正。</w:t>
            </w:r>
          </w:p>
        </w:tc>
        <w:tc>
          <w:tcPr>
            <w:tcW w:w="1738" w:type="dxa"/>
            <w:vAlign w:val="center"/>
          </w:tcPr>
          <w:p w14:paraId="7EE66B14" w14:textId="77777777" w:rsidR="001D6BB2" w:rsidRPr="007D36B0" w:rsidRDefault="001D6BB2" w:rsidP="001D6BB2">
            <w:pPr>
              <w:adjustRightInd w:val="0"/>
              <w:snapToGrid w:val="0"/>
              <w:jc w:val="center"/>
              <w:rPr>
                <w:rFonts w:ascii="ＭＳ 明朝" w:hAnsi="ＭＳ 明朝"/>
                <w:sz w:val="22"/>
              </w:rPr>
            </w:pPr>
            <w:r w:rsidRPr="007D36B0">
              <w:rPr>
                <w:rFonts w:ascii="ＭＳ 明朝" w:hAnsi="ＭＳ 明朝" w:hint="eastAsia"/>
                <w:sz w:val="22"/>
              </w:rPr>
              <w:t>修正済</w:t>
            </w:r>
          </w:p>
        </w:tc>
      </w:tr>
      <w:tr w:rsidR="001D6BB2" w14:paraId="34E3E167" w14:textId="77777777" w:rsidTr="007700EC">
        <w:trPr>
          <w:trHeight w:val="352"/>
        </w:trPr>
        <w:tc>
          <w:tcPr>
            <w:tcW w:w="1356" w:type="dxa"/>
            <w:vAlign w:val="center"/>
          </w:tcPr>
          <w:p w14:paraId="64979494"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1.00.02</w:t>
            </w:r>
          </w:p>
        </w:tc>
        <w:tc>
          <w:tcPr>
            <w:tcW w:w="1469" w:type="dxa"/>
            <w:vAlign w:val="center"/>
          </w:tcPr>
          <w:p w14:paraId="262BD7D2"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2014/03/20</w:t>
            </w:r>
          </w:p>
        </w:tc>
        <w:tc>
          <w:tcPr>
            <w:tcW w:w="629" w:type="dxa"/>
            <w:vAlign w:val="center"/>
          </w:tcPr>
          <w:p w14:paraId="7B0355E6"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4</w:t>
            </w:r>
          </w:p>
        </w:tc>
        <w:tc>
          <w:tcPr>
            <w:tcW w:w="9397" w:type="dxa"/>
            <w:vAlign w:val="center"/>
          </w:tcPr>
          <w:p w14:paraId="4A0344C0" w14:textId="29C4179B"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7A715EAD" w14:textId="1C7E064A" w:rsidR="001D6BB2" w:rsidRPr="00272184"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272184">
              <w:rPr>
                <w:rFonts w:ascii="ＭＳ 明朝" w:hAnsi="ＭＳ 明朝" w:hint="eastAsia"/>
                <w:sz w:val="22"/>
              </w:rPr>
              <w:t>インストールを行ったパソコンのユーザーアカウントとプログラムを使用するユーザーアカウントが異なる場合、設計計算書の出力が行えない不具合を修正。</w:t>
            </w:r>
          </w:p>
        </w:tc>
        <w:tc>
          <w:tcPr>
            <w:tcW w:w="1738" w:type="dxa"/>
            <w:vAlign w:val="center"/>
          </w:tcPr>
          <w:p w14:paraId="6A4A0663"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修正済</w:t>
            </w:r>
          </w:p>
        </w:tc>
      </w:tr>
      <w:tr w:rsidR="001D6BB2" w14:paraId="684AC780" w14:textId="77777777" w:rsidTr="007700EC">
        <w:trPr>
          <w:trHeight w:val="352"/>
        </w:trPr>
        <w:tc>
          <w:tcPr>
            <w:tcW w:w="1356" w:type="dxa"/>
            <w:vAlign w:val="center"/>
          </w:tcPr>
          <w:p w14:paraId="254AF34D" w14:textId="77777777" w:rsidR="001D6BB2" w:rsidRPr="00272184" w:rsidRDefault="001D6BB2" w:rsidP="001D6BB2">
            <w:pPr>
              <w:adjustRightInd w:val="0"/>
              <w:snapToGrid w:val="0"/>
              <w:jc w:val="center"/>
              <w:rPr>
                <w:rFonts w:ascii="ＭＳ 明朝" w:hAnsi="ＭＳ 明朝"/>
                <w:sz w:val="22"/>
              </w:rPr>
            </w:pPr>
          </w:p>
        </w:tc>
        <w:tc>
          <w:tcPr>
            <w:tcW w:w="1469" w:type="dxa"/>
            <w:vAlign w:val="center"/>
          </w:tcPr>
          <w:p w14:paraId="4764A45E" w14:textId="77777777" w:rsidR="001D6BB2" w:rsidRPr="00272184" w:rsidRDefault="001D6BB2" w:rsidP="001D6BB2">
            <w:pPr>
              <w:adjustRightInd w:val="0"/>
              <w:snapToGrid w:val="0"/>
              <w:jc w:val="center"/>
              <w:rPr>
                <w:rFonts w:ascii="ＭＳ 明朝" w:hAnsi="ＭＳ 明朝"/>
                <w:sz w:val="22"/>
              </w:rPr>
            </w:pPr>
          </w:p>
        </w:tc>
        <w:tc>
          <w:tcPr>
            <w:tcW w:w="629" w:type="dxa"/>
            <w:vAlign w:val="center"/>
          </w:tcPr>
          <w:p w14:paraId="7B028A5A"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3</w:t>
            </w:r>
          </w:p>
        </w:tc>
        <w:tc>
          <w:tcPr>
            <w:tcW w:w="9397" w:type="dxa"/>
            <w:vAlign w:val="center"/>
          </w:tcPr>
          <w:p w14:paraId="2B82A797" w14:textId="4A8D9591" w:rsidR="00A63E02" w:rsidRDefault="00A63E02" w:rsidP="00A63E0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4E64204D" w14:textId="2F50D1CE" w:rsidR="001D6BB2" w:rsidRPr="00272184" w:rsidRDefault="00966969" w:rsidP="00966969">
            <w:pPr>
              <w:autoSpaceDE w:val="0"/>
              <w:autoSpaceDN w:val="0"/>
              <w:adjustRightInd w:val="0"/>
              <w:snapToGrid w:val="0"/>
              <w:ind w:left="210" w:hanging="220"/>
              <w:jc w:val="left"/>
              <w:rPr>
                <w:rFonts w:ascii="ＭＳ 明朝" w:hAnsi="ＭＳ 明朝"/>
                <w:sz w:val="22"/>
              </w:rPr>
            </w:pPr>
            <w:r>
              <w:rPr>
                <w:rFonts w:ascii="ＭＳ 明朝" w:hAnsi="ＭＳ 明朝" w:hint="eastAsia"/>
                <w:sz w:val="22"/>
              </w:rPr>
              <w:t>・</w:t>
            </w:r>
            <w:r w:rsidR="001D6BB2" w:rsidRPr="00272184">
              <w:rPr>
                <w:rFonts w:ascii="ＭＳ 明朝" w:hAnsi="ＭＳ 明朝" w:hint="eastAsia"/>
                <w:sz w:val="22"/>
              </w:rPr>
              <w:t>「基本条件-適用」で「補強盛土(勾配1:1.0～1:0.6)」を選択した場合、内的安定の検討に用いる設計水平震度の標準値を、擁壁工指針の設計水平震度に準拠するよう修正。</w:t>
            </w:r>
          </w:p>
        </w:tc>
        <w:tc>
          <w:tcPr>
            <w:tcW w:w="1738" w:type="dxa"/>
            <w:vAlign w:val="center"/>
          </w:tcPr>
          <w:p w14:paraId="7237F8A5"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修正済</w:t>
            </w:r>
          </w:p>
        </w:tc>
      </w:tr>
      <w:tr w:rsidR="001D6BB2" w14:paraId="56CFAA84" w14:textId="77777777" w:rsidTr="007700EC">
        <w:trPr>
          <w:trHeight w:val="352"/>
        </w:trPr>
        <w:tc>
          <w:tcPr>
            <w:tcW w:w="1356" w:type="dxa"/>
            <w:vAlign w:val="center"/>
          </w:tcPr>
          <w:p w14:paraId="17D4798E" w14:textId="77777777" w:rsidR="001D6BB2" w:rsidRPr="00272184" w:rsidRDefault="001D6BB2" w:rsidP="001D6BB2">
            <w:pPr>
              <w:adjustRightInd w:val="0"/>
              <w:snapToGrid w:val="0"/>
              <w:jc w:val="center"/>
              <w:rPr>
                <w:rFonts w:ascii="ＭＳ 明朝" w:hAnsi="ＭＳ 明朝"/>
                <w:sz w:val="22"/>
              </w:rPr>
            </w:pPr>
          </w:p>
        </w:tc>
        <w:tc>
          <w:tcPr>
            <w:tcW w:w="1469" w:type="dxa"/>
            <w:vAlign w:val="center"/>
          </w:tcPr>
          <w:p w14:paraId="4D480052" w14:textId="77777777" w:rsidR="001D6BB2" w:rsidRPr="00272184" w:rsidRDefault="001D6BB2" w:rsidP="001D6BB2">
            <w:pPr>
              <w:adjustRightInd w:val="0"/>
              <w:snapToGrid w:val="0"/>
              <w:jc w:val="center"/>
              <w:rPr>
                <w:rFonts w:ascii="ＭＳ 明朝" w:hAnsi="ＭＳ 明朝"/>
                <w:sz w:val="22"/>
              </w:rPr>
            </w:pPr>
          </w:p>
        </w:tc>
        <w:tc>
          <w:tcPr>
            <w:tcW w:w="629" w:type="dxa"/>
            <w:vAlign w:val="center"/>
          </w:tcPr>
          <w:p w14:paraId="5E412B6B"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2</w:t>
            </w:r>
          </w:p>
        </w:tc>
        <w:tc>
          <w:tcPr>
            <w:tcW w:w="9397" w:type="dxa"/>
            <w:vAlign w:val="center"/>
          </w:tcPr>
          <w:p w14:paraId="052B9BB7" w14:textId="5F3E9BF9" w:rsidR="00A63E02" w:rsidRDefault="00A63E02" w:rsidP="001D6BB2">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750167E9" w14:textId="7FF2808F" w:rsidR="001D6BB2" w:rsidRPr="00272184" w:rsidRDefault="00966969" w:rsidP="00966969">
            <w:pPr>
              <w:autoSpaceDE w:val="0"/>
              <w:autoSpaceDN w:val="0"/>
              <w:adjustRightInd w:val="0"/>
              <w:snapToGrid w:val="0"/>
              <w:jc w:val="left"/>
              <w:rPr>
                <w:rFonts w:ascii="ＭＳ 明朝" w:hAnsi="ＭＳ 明朝"/>
                <w:sz w:val="22"/>
              </w:rPr>
            </w:pPr>
            <w:r>
              <w:rPr>
                <w:rFonts w:ascii="ＭＳ 明朝" w:hAnsi="ＭＳ 明朝" w:hint="eastAsia"/>
                <w:sz w:val="22"/>
              </w:rPr>
              <w:t>・</w:t>
            </w:r>
            <w:r w:rsidR="001D6BB2" w:rsidRPr="00272184">
              <w:rPr>
                <w:rFonts w:ascii="ＭＳ 明朝" w:hAnsi="ＭＳ 明朝" w:hint="eastAsia"/>
                <w:sz w:val="22"/>
              </w:rPr>
              <w:t>水位線の考慮した場合のモデル図の表示範囲を修正。</w:t>
            </w:r>
          </w:p>
        </w:tc>
        <w:tc>
          <w:tcPr>
            <w:tcW w:w="1738" w:type="dxa"/>
            <w:vAlign w:val="center"/>
          </w:tcPr>
          <w:p w14:paraId="51FC4AD5"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修正済</w:t>
            </w:r>
          </w:p>
        </w:tc>
      </w:tr>
      <w:tr w:rsidR="001D6BB2" w14:paraId="0EE89CEF" w14:textId="77777777" w:rsidTr="007700EC">
        <w:trPr>
          <w:trHeight w:val="352"/>
        </w:trPr>
        <w:tc>
          <w:tcPr>
            <w:tcW w:w="1356" w:type="dxa"/>
            <w:vAlign w:val="center"/>
          </w:tcPr>
          <w:p w14:paraId="77CD5B52"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1.00.01</w:t>
            </w:r>
          </w:p>
        </w:tc>
        <w:tc>
          <w:tcPr>
            <w:tcW w:w="1469" w:type="dxa"/>
            <w:vAlign w:val="center"/>
          </w:tcPr>
          <w:p w14:paraId="1C356309"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2014/03/17</w:t>
            </w:r>
          </w:p>
        </w:tc>
        <w:tc>
          <w:tcPr>
            <w:tcW w:w="629" w:type="dxa"/>
            <w:vAlign w:val="center"/>
          </w:tcPr>
          <w:p w14:paraId="472508B1"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1</w:t>
            </w:r>
          </w:p>
        </w:tc>
        <w:tc>
          <w:tcPr>
            <w:tcW w:w="9397" w:type="dxa"/>
            <w:vAlign w:val="center"/>
          </w:tcPr>
          <w:p w14:paraId="72CB3F85" w14:textId="765C9AE6" w:rsidR="00A63E02" w:rsidRDefault="00A63E02" w:rsidP="001D6BB2">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7A50CD9F" w14:textId="59AF5EBE" w:rsidR="001D6BB2" w:rsidRPr="00272184" w:rsidRDefault="00966969" w:rsidP="00966969">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1D6BB2" w:rsidRPr="00272184">
              <w:rPr>
                <w:rFonts w:ascii="ＭＳ 明朝" w:hAnsi="ＭＳ 明朝" w:hint="eastAsia"/>
                <w:sz w:val="22"/>
              </w:rPr>
              <w:t>その他補強材を使用した円弧すべり計算を行った場合、設計計算書の出力において、結果総括の途中で出力が止まってしまう不具合を修正。</w:t>
            </w:r>
          </w:p>
        </w:tc>
        <w:tc>
          <w:tcPr>
            <w:tcW w:w="1738" w:type="dxa"/>
            <w:vAlign w:val="center"/>
          </w:tcPr>
          <w:p w14:paraId="08ED33CB" w14:textId="77777777" w:rsidR="001D6BB2" w:rsidRPr="00272184" w:rsidRDefault="001D6BB2" w:rsidP="001D6BB2">
            <w:pPr>
              <w:adjustRightInd w:val="0"/>
              <w:snapToGrid w:val="0"/>
              <w:jc w:val="center"/>
              <w:rPr>
                <w:rFonts w:ascii="ＭＳ 明朝" w:hAnsi="ＭＳ 明朝"/>
                <w:sz w:val="22"/>
              </w:rPr>
            </w:pPr>
            <w:r w:rsidRPr="00272184">
              <w:rPr>
                <w:rFonts w:ascii="ＭＳ 明朝" w:hAnsi="ＭＳ 明朝" w:hint="eastAsia"/>
                <w:sz w:val="22"/>
              </w:rPr>
              <w:t>修正済</w:t>
            </w:r>
          </w:p>
        </w:tc>
      </w:tr>
      <w:tr w:rsidR="001D6BB2" w:rsidRPr="00A97AE1" w14:paraId="512C609B" w14:textId="77777777" w:rsidTr="007700EC">
        <w:trPr>
          <w:trHeight w:val="352"/>
        </w:trPr>
        <w:tc>
          <w:tcPr>
            <w:tcW w:w="1356" w:type="dxa"/>
            <w:vAlign w:val="center"/>
          </w:tcPr>
          <w:p w14:paraId="0CD93A6B" w14:textId="77777777" w:rsidR="001D6BB2" w:rsidRPr="00A97AE1" w:rsidRDefault="001D6BB2" w:rsidP="001D6BB2">
            <w:pPr>
              <w:adjustRightInd w:val="0"/>
              <w:snapToGrid w:val="0"/>
              <w:jc w:val="center"/>
              <w:rPr>
                <w:rFonts w:ascii="ＭＳ 明朝" w:hAnsi="ＭＳ 明朝"/>
                <w:color w:val="FF0000"/>
                <w:sz w:val="22"/>
              </w:rPr>
            </w:pPr>
            <w:r>
              <w:rPr>
                <w:rFonts w:ascii="ＭＳ 明朝" w:hAnsi="ＭＳ 明朝" w:hint="eastAsia"/>
                <w:sz w:val="22"/>
              </w:rPr>
              <w:t>1.00.00</w:t>
            </w:r>
          </w:p>
        </w:tc>
        <w:tc>
          <w:tcPr>
            <w:tcW w:w="1469" w:type="dxa"/>
            <w:vAlign w:val="center"/>
          </w:tcPr>
          <w:p w14:paraId="04A2DA30" w14:textId="77777777" w:rsidR="001D6BB2" w:rsidRPr="00A97AE1" w:rsidRDefault="001D6BB2" w:rsidP="001D6BB2">
            <w:pPr>
              <w:adjustRightInd w:val="0"/>
              <w:snapToGrid w:val="0"/>
              <w:jc w:val="center"/>
              <w:rPr>
                <w:rFonts w:ascii="ＭＳ 明朝" w:hAnsi="ＭＳ 明朝"/>
                <w:color w:val="FF0000"/>
                <w:sz w:val="22"/>
              </w:rPr>
            </w:pPr>
            <w:r>
              <w:rPr>
                <w:rFonts w:ascii="ＭＳ 明朝" w:hAnsi="ＭＳ 明朝" w:hint="eastAsia"/>
                <w:sz w:val="22"/>
              </w:rPr>
              <w:t>2014/03/10</w:t>
            </w:r>
          </w:p>
        </w:tc>
        <w:tc>
          <w:tcPr>
            <w:tcW w:w="629" w:type="dxa"/>
            <w:vAlign w:val="center"/>
          </w:tcPr>
          <w:p w14:paraId="76992991" w14:textId="77777777" w:rsidR="001D6BB2" w:rsidRPr="00A97AE1" w:rsidRDefault="001D6BB2" w:rsidP="001D6BB2">
            <w:pPr>
              <w:adjustRightInd w:val="0"/>
              <w:snapToGrid w:val="0"/>
              <w:jc w:val="center"/>
              <w:rPr>
                <w:rFonts w:ascii="ＭＳ 明朝" w:hAnsi="ＭＳ 明朝"/>
                <w:color w:val="FF0000"/>
                <w:sz w:val="22"/>
              </w:rPr>
            </w:pPr>
          </w:p>
        </w:tc>
        <w:tc>
          <w:tcPr>
            <w:tcW w:w="9397" w:type="dxa"/>
            <w:vAlign w:val="center"/>
          </w:tcPr>
          <w:p w14:paraId="6CDCA07A" w14:textId="77777777" w:rsidR="001D6BB2" w:rsidRPr="00A97AE1" w:rsidRDefault="001D6BB2" w:rsidP="00966969">
            <w:pPr>
              <w:autoSpaceDE w:val="0"/>
              <w:autoSpaceDN w:val="0"/>
              <w:adjustRightInd w:val="0"/>
              <w:snapToGrid w:val="0"/>
              <w:jc w:val="left"/>
              <w:rPr>
                <w:rFonts w:ascii="ＭＳ 明朝" w:hAnsi="ＭＳ 明朝"/>
                <w:color w:val="FF0000"/>
                <w:sz w:val="22"/>
              </w:rPr>
            </w:pPr>
            <w:r>
              <w:rPr>
                <w:rFonts w:ascii="ＭＳ 明朝" w:hAnsi="ＭＳ 明朝" w:hint="eastAsia"/>
                <w:sz w:val="22"/>
              </w:rPr>
              <w:t>ジオテキスタイル補強土壁・急勾配補強盛土設計システム(GEO-W2013)の販売開始。</w:t>
            </w:r>
          </w:p>
        </w:tc>
        <w:tc>
          <w:tcPr>
            <w:tcW w:w="1738" w:type="dxa"/>
            <w:vAlign w:val="center"/>
          </w:tcPr>
          <w:p w14:paraId="67054B73" w14:textId="77777777" w:rsidR="001D6BB2" w:rsidRPr="00A97AE1" w:rsidRDefault="001D6BB2" w:rsidP="001D6BB2">
            <w:pPr>
              <w:adjustRightInd w:val="0"/>
              <w:snapToGrid w:val="0"/>
              <w:jc w:val="center"/>
              <w:rPr>
                <w:rFonts w:ascii="ＭＳ 明朝" w:hAnsi="ＭＳ 明朝"/>
                <w:color w:val="FF0000"/>
                <w:sz w:val="22"/>
              </w:rPr>
            </w:pPr>
          </w:p>
        </w:tc>
      </w:tr>
    </w:tbl>
    <w:p w14:paraId="2E82EE61" w14:textId="77777777" w:rsidR="005C5BF4" w:rsidRPr="00AF50FE" w:rsidRDefault="005C5BF4">
      <w:pPr>
        <w:pStyle w:val="a3"/>
        <w:tabs>
          <w:tab w:val="clear" w:pos="4252"/>
          <w:tab w:val="clear" w:pos="8504"/>
        </w:tabs>
        <w:adjustRightInd w:val="0"/>
        <w:snapToGrid/>
        <w:rPr>
          <w:rFonts w:ascii="ＭＳ 明朝" w:hAnsi="ＭＳ 明朝"/>
        </w:rPr>
      </w:pPr>
    </w:p>
    <w:sectPr w:rsidR="005C5BF4" w:rsidRPr="00AF50FE">
      <w:footerReference w:type="even" r:id="rId7"/>
      <w:footerReference w:type="default" r:id="rId8"/>
      <w:pgSz w:w="16838" w:h="11906" w:orient="landscape" w:code="9"/>
      <w:pgMar w:top="1418"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C44C4" w14:textId="77777777" w:rsidR="00E65184" w:rsidRDefault="00E65184">
      <w:r>
        <w:separator/>
      </w:r>
    </w:p>
  </w:endnote>
  <w:endnote w:type="continuationSeparator" w:id="0">
    <w:p w14:paraId="0840D0FD" w14:textId="77777777" w:rsidR="00E65184" w:rsidRDefault="00E6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7EAD3" w14:textId="77777777" w:rsidR="005C5BF4" w:rsidRDefault="005C5B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D89252" w14:textId="77777777" w:rsidR="005C5BF4" w:rsidRDefault="005C5BF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828E9" w14:textId="77777777" w:rsidR="005C5BF4" w:rsidRDefault="005C5B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B75DC">
      <w:rPr>
        <w:rStyle w:val="a5"/>
        <w:noProof/>
      </w:rPr>
      <w:t>2</w:t>
    </w:r>
    <w:r>
      <w:rPr>
        <w:rStyle w:val="a5"/>
      </w:rPr>
      <w:fldChar w:fldCharType="end"/>
    </w:r>
  </w:p>
  <w:p w14:paraId="61061A6E" w14:textId="77777777" w:rsidR="005C5BF4" w:rsidRDefault="005C5BF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E4372" w14:textId="77777777" w:rsidR="00E65184" w:rsidRDefault="00E65184">
      <w:r>
        <w:separator/>
      </w:r>
    </w:p>
  </w:footnote>
  <w:footnote w:type="continuationSeparator" w:id="0">
    <w:p w14:paraId="51612382" w14:textId="77777777" w:rsidR="00E65184" w:rsidRDefault="00E65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62EAC"/>
    <w:multiLevelType w:val="hybridMultilevel"/>
    <w:tmpl w:val="D186C32C"/>
    <w:lvl w:ilvl="0" w:tplc="30FC8B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172836"/>
    <w:multiLevelType w:val="singleLevel"/>
    <w:tmpl w:val="998AEFDA"/>
    <w:lvl w:ilvl="0">
      <w:start w:val="1"/>
      <w:numFmt w:val="decimalEnclosedCircle"/>
      <w:lvlText w:val="%1"/>
      <w:lvlJc w:val="left"/>
      <w:pPr>
        <w:tabs>
          <w:tab w:val="num" w:pos="425"/>
        </w:tabs>
        <w:ind w:left="425" w:hanging="425"/>
      </w:pPr>
      <w:rPr>
        <w:rFonts w:hint="eastAsia"/>
      </w:rPr>
    </w:lvl>
  </w:abstractNum>
  <w:abstractNum w:abstractNumId="2" w15:restartNumberingAfterBreak="0">
    <w:nsid w:val="1BF547BA"/>
    <w:multiLevelType w:val="hybridMultilevel"/>
    <w:tmpl w:val="DBA843AC"/>
    <w:lvl w:ilvl="0" w:tplc="4C884BE4">
      <w:start w:val="1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EB6AE7"/>
    <w:multiLevelType w:val="hybridMultilevel"/>
    <w:tmpl w:val="81C8734A"/>
    <w:lvl w:ilvl="0" w:tplc="2432FC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2E06E9"/>
    <w:multiLevelType w:val="hybridMultilevel"/>
    <w:tmpl w:val="76DAF988"/>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59479F3"/>
    <w:multiLevelType w:val="singleLevel"/>
    <w:tmpl w:val="6B342F48"/>
    <w:lvl w:ilvl="0">
      <w:start w:val="1"/>
      <w:numFmt w:val="decimalEnclosedCircle"/>
      <w:lvlText w:val="%1"/>
      <w:lvlJc w:val="left"/>
      <w:pPr>
        <w:tabs>
          <w:tab w:val="num" w:pos="210"/>
        </w:tabs>
        <w:ind w:left="210" w:hanging="210"/>
      </w:pPr>
      <w:rPr>
        <w:rFonts w:hint="eastAsia"/>
      </w:rPr>
    </w:lvl>
  </w:abstractNum>
  <w:abstractNum w:abstractNumId="6" w15:restartNumberingAfterBreak="0">
    <w:nsid w:val="49B86967"/>
    <w:multiLevelType w:val="hybridMultilevel"/>
    <w:tmpl w:val="BEDA60E8"/>
    <w:lvl w:ilvl="0" w:tplc="F9B417F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D949E3"/>
    <w:multiLevelType w:val="hybridMultilevel"/>
    <w:tmpl w:val="DC589B38"/>
    <w:lvl w:ilvl="0" w:tplc="FC5CD730">
      <w:start w:val="19"/>
      <w:numFmt w:val="bullet"/>
      <w:lvlText w:val="・"/>
      <w:lvlJc w:val="left"/>
      <w:pPr>
        <w:tabs>
          <w:tab w:val="num" w:pos="1211"/>
        </w:tabs>
        <w:ind w:left="1211" w:hanging="360"/>
      </w:pPr>
      <w:rPr>
        <w:rFonts w:ascii="Times New Roman" w:eastAsia="ＭＳ ゴシック"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8" w15:restartNumberingAfterBreak="0">
    <w:nsid w:val="4DDE7A4B"/>
    <w:multiLevelType w:val="hybridMultilevel"/>
    <w:tmpl w:val="0A08403A"/>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FBE7DAD"/>
    <w:multiLevelType w:val="hybridMultilevel"/>
    <w:tmpl w:val="7646EC74"/>
    <w:lvl w:ilvl="0" w:tplc="1C3467FC">
      <w:start w:val="17"/>
      <w:numFmt w:val="decimalEnclosedCircle"/>
      <w:lvlText w:val="%1"/>
      <w:lvlJc w:val="left"/>
      <w:pPr>
        <w:tabs>
          <w:tab w:val="num" w:pos="360"/>
        </w:tabs>
        <w:ind w:left="21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DD740C"/>
    <w:multiLevelType w:val="singleLevel"/>
    <w:tmpl w:val="F796C644"/>
    <w:lvl w:ilvl="0">
      <w:start w:val="1"/>
      <w:numFmt w:val="decimalEnclosedCircle"/>
      <w:lvlText w:val="%1"/>
      <w:lvlJc w:val="left"/>
      <w:pPr>
        <w:tabs>
          <w:tab w:val="num" w:pos="360"/>
        </w:tabs>
        <w:ind w:left="113" w:hanging="113"/>
      </w:pPr>
      <w:rPr>
        <w:rFonts w:hint="eastAsia"/>
      </w:rPr>
    </w:lvl>
  </w:abstractNum>
  <w:num w:numId="1" w16cid:durableId="127208312">
    <w:abstractNumId w:val="10"/>
  </w:num>
  <w:num w:numId="2" w16cid:durableId="1417628301">
    <w:abstractNumId w:val="3"/>
  </w:num>
  <w:num w:numId="3" w16cid:durableId="86270140">
    <w:abstractNumId w:val="8"/>
  </w:num>
  <w:num w:numId="4" w16cid:durableId="953706493">
    <w:abstractNumId w:val="4"/>
  </w:num>
  <w:num w:numId="5" w16cid:durableId="2027368627">
    <w:abstractNumId w:val="1"/>
  </w:num>
  <w:num w:numId="6" w16cid:durableId="1701737633">
    <w:abstractNumId w:val="2"/>
  </w:num>
  <w:num w:numId="7" w16cid:durableId="59138314">
    <w:abstractNumId w:val="0"/>
  </w:num>
  <w:num w:numId="8" w16cid:durableId="1918249879">
    <w:abstractNumId w:val="5"/>
  </w:num>
  <w:num w:numId="9" w16cid:durableId="633950763">
    <w:abstractNumId w:val="9"/>
  </w:num>
  <w:num w:numId="10" w16cid:durableId="1263144436">
    <w:abstractNumId w:val="7"/>
  </w:num>
  <w:num w:numId="11" w16cid:durableId="14022883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E09"/>
    <w:rsid w:val="00024B9B"/>
    <w:rsid w:val="000449A6"/>
    <w:rsid w:val="0005150F"/>
    <w:rsid w:val="00076D3B"/>
    <w:rsid w:val="00077FA3"/>
    <w:rsid w:val="00086754"/>
    <w:rsid w:val="00092E15"/>
    <w:rsid w:val="000A6854"/>
    <w:rsid w:val="000C54EE"/>
    <w:rsid w:val="000D7139"/>
    <w:rsid w:val="000E3C62"/>
    <w:rsid w:val="00116F3A"/>
    <w:rsid w:val="00152E09"/>
    <w:rsid w:val="00156F9B"/>
    <w:rsid w:val="00164D02"/>
    <w:rsid w:val="00192612"/>
    <w:rsid w:val="001D6BB2"/>
    <w:rsid w:val="001F0175"/>
    <w:rsid w:val="00200BB1"/>
    <w:rsid w:val="002035D0"/>
    <w:rsid w:val="0023310B"/>
    <w:rsid w:val="00236139"/>
    <w:rsid w:val="00240FB3"/>
    <w:rsid w:val="00241593"/>
    <w:rsid w:val="00264852"/>
    <w:rsid w:val="00272184"/>
    <w:rsid w:val="00272C4F"/>
    <w:rsid w:val="0029087F"/>
    <w:rsid w:val="002A6EC5"/>
    <w:rsid w:val="0031531F"/>
    <w:rsid w:val="00332BB9"/>
    <w:rsid w:val="003648E7"/>
    <w:rsid w:val="003A3D15"/>
    <w:rsid w:val="003B22F1"/>
    <w:rsid w:val="003E1543"/>
    <w:rsid w:val="003F5BC1"/>
    <w:rsid w:val="0043371C"/>
    <w:rsid w:val="00441068"/>
    <w:rsid w:val="00465E3A"/>
    <w:rsid w:val="00467CD6"/>
    <w:rsid w:val="00472D0E"/>
    <w:rsid w:val="00473BAB"/>
    <w:rsid w:val="004B697F"/>
    <w:rsid w:val="004C26B2"/>
    <w:rsid w:val="004E30FC"/>
    <w:rsid w:val="004E6A25"/>
    <w:rsid w:val="005031A1"/>
    <w:rsid w:val="00507ECC"/>
    <w:rsid w:val="005528C7"/>
    <w:rsid w:val="00574664"/>
    <w:rsid w:val="00590BBF"/>
    <w:rsid w:val="005916FF"/>
    <w:rsid w:val="005960F3"/>
    <w:rsid w:val="005B1D42"/>
    <w:rsid w:val="005B7DE5"/>
    <w:rsid w:val="005C5BF4"/>
    <w:rsid w:val="005F57F5"/>
    <w:rsid w:val="006108B0"/>
    <w:rsid w:val="00635AFE"/>
    <w:rsid w:val="006B3199"/>
    <w:rsid w:val="006B75DC"/>
    <w:rsid w:val="006D705F"/>
    <w:rsid w:val="00720398"/>
    <w:rsid w:val="00735199"/>
    <w:rsid w:val="00752EBC"/>
    <w:rsid w:val="00764BE6"/>
    <w:rsid w:val="007700EC"/>
    <w:rsid w:val="007D36B0"/>
    <w:rsid w:val="007E27B2"/>
    <w:rsid w:val="00806A1D"/>
    <w:rsid w:val="00820F0C"/>
    <w:rsid w:val="008350B7"/>
    <w:rsid w:val="0083699C"/>
    <w:rsid w:val="00842F43"/>
    <w:rsid w:val="00846952"/>
    <w:rsid w:val="008705A0"/>
    <w:rsid w:val="008760C7"/>
    <w:rsid w:val="0088178D"/>
    <w:rsid w:val="00882AAD"/>
    <w:rsid w:val="00893F4A"/>
    <w:rsid w:val="008C1098"/>
    <w:rsid w:val="008D5936"/>
    <w:rsid w:val="009268FE"/>
    <w:rsid w:val="00953523"/>
    <w:rsid w:val="00956E15"/>
    <w:rsid w:val="00966969"/>
    <w:rsid w:val="009812B5"/>
    <w:rsid w:val="009844F8"/>
    <w:rsid w:val="00985BF5"/>
    <w:rsid w:val="009964F5"/>
    <w:rsid w:val="009A3A06"/>
    <w:rsid w:val="009E3C66"/>
    <w:rsid w:val="009F173E"/>
    <w:rsid w:val="00A105FA"/>
    <w:rsid w:val="00A34E08"/>
    <w:rsid w:val="00A37950"/>
    <w:rsid w:val="00A63E02"/>
    <w:rsid w:val="00A755E6"/>
    <w:rsid w:val="00A81083"/>
    <w:rsid w:val="00AA35B5"/>
    <w:rsid w:val="00AD735A"/>
    <w:rsid w:val="00AE0CE0"/>
    <w:rsid w:val="00AF50FE"/>
    <w:rsid w:val="00AF5234"/>
    <w:rsid w:val="00AF7533"/>
    <w:rsid w:val="00B42161"/>
    <w:rsid w:val="00B5420D"/>
    <w:rsid w:val="00B60B74"/>
    <w:rsid w:val="00B779F5"/>
    <w:rsid w:val="00BA3DA8"/>
    <w:rsid w:val="00BB5A75"/>
    <w:rsid w:val="00BD2A88"/>
    <w:rsid w:val="00BD42C3"/>
    <w:rsid w:val="00BE2FE9"/>
    <w:rsid w:val="00BE449D"/>
    <w:rsid w:val="00BF0491"/>
    <w:rsid w:val="00C369E4"/>
    <w:rsid w:val="00C56348"/>
    <w:rsid w:val="00C66BCF"/>
    <w:rsid w:val="00C71D0C"/>
    <w:rsid w:val="00CD3EED"/>
    <w:rsid w:val="00CF09F7"/>
    <w:rsid w:val="00D26599"/>
    <w:rsid w:val="00D334F0"/>
    <w:rsid w:val="00D6588B"/>
    <w:rsid w:val="00D66803"/>
    <w:rsid w:val="00D77C64"/>
    <w:rsid w:val="00D82717"/>
    <w:rsid w:val="00D87538"/>
    <w:rsid w:val="00D964FD"/>
    <w:rsid w:val="00DA0A0F"/>
    <w:rsid w:val="00DD3826"/>
    <w:rsid w:val="00DD7EAE"/>
    <w:rsid w:val="00DE18D0"/>
    <w:rsid w:val="00E01FC7"/>
    <w:rsid w:val="00E165B8"/>
    <w:rsid w:val="00E21C31"/>
    <w:rsid w:val="00E24BB9"/>
    <w:rsid w:val="00E65184"/>
    <w:rsid w:val="00E71974"/>
    <w:rsid w:val="00E84CC3"/>
    <w:rsid w:val="00E93F9F"/>
    <w:rsid w:val="00EA004B"/>
    <w:rsid w:val="00EA46C5"/>
    <w:rsid w:val="00EC24FD"/>
    <w:rsid w:val="00EC4860"/>
    <w:rsid w:val="00EC5806"/>
    <w:rsid w:val="00ED5620"/>
    <w:rsid w:val="00F015B0"/>
    <w:rsid w:val="00F01C7C"/>
    <w:rsid w:val="00F03ECF"/>
    <w:rsid w:val="00F10C16"/>
    <w:rsid w:val="00F20ED4"/>
    <w:rsid w:val="00F36B0C"/>
    <w:rsid w:val="00F50F6E"/>
    <w:rsid w:val="00F54877"/>
    <w:rsid w:val="00F728B6"/>
    <w:rsid w:val="00F74328"/>
    <w:rsid w:val="00F837E9"/>
    <w:rsid w:val="00F92D85"/>
    <w:rsid w:val="00FC72CF"/>
    <w:rsid w:val="00FD3329"/>
    <w:rsid w:val="00FD4DD8"/>
    <w:rsid w:val="00FD7FEF"/>
    <w:rsid w:val="00FE7579"/>
    <w:rsid w:val="00FF2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2B8BA0"/>
  <w15:docId w15:val="{2A2E2DCB-B628-4FBC-8D73-659F9103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utoSpaceDE w:val="0"/>
      <w:autoSpaceDN w:val="0"/>
      <w:adjustRightInd w:val="0"/>
      <w:spacing w:line="240" w:lineRule="atLeast"/>
      <w:jc w:val="left"/>
    </w:pPr>
    <w:rPr>
      <w:rFonts w:ascii="ＭＳ Ｐ明朝" w:eastAsia="ＭＳ Ｐ明朝" w:hAnsi="Times New Roman"/>
      <w:color w:val="0000FF"/>
      <w:kern w:val="0"/>
      <w:szCs w:val="20"/>
    </w:rPr>
  </w:style>
  <w:style w:type="paragraph" w:customStyle="1" w:styleId="1">
    <w:name w:val="スタイル1"/>
    <w:basedOn w:val="a"/>
    <w:pPr>
      <w:autoSpaceDE w:val="0"/>
      <w:autoSpaceDN w:val="0"/>
      <w:adjustRightInd w:val="0"/>
      <w:snapToGrid w:val="0"/>
      <w:spacing w:before="60" w:after="60"/>
      <w:jc w:val="left"/>
    </w:pPr>
    <w:rPr>
      <w:rFonts w:ascii="ＭＳ 明朝" w:hAnsi="ＭＳ 明朝"/>
      <w:kern w:val="0"/>
      <w:szCs w:val="21"/>
      <w:lang w:val="ja-JP"/>
    </w:rPr>
  </w:style>
  <w:style w:type="paragraph" w:styleId="a7">
    <w:name w:val="List Paragraph"/>
    <w:basedOn w:val="a"/>
    <w:uiPriority w:val="34"/>
    <w:qFormat/>
    <w:rsid w:val="00E21C31"/>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6</Pages>
  <Words>878</Words>
  <Characters>5005</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ＯＫＡＷＡＬＷ　メンテナンス情報</vt:lpstr>
      <vt:lpstr>ＯＫＡＷＡＬＷ　メンテナンス情報</vt:lpstr>
    </vt:vector>
  </TitlesOfParts>
  <Company>エフケー開発センター</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ＯＫＡＷＡＬＷ　メンテナンス情報</dc:title>
  <dc:creator>エフケー開発センター</dc:creator>
  <cp:lastModifiedBy>F80381</cp:lastModifiedBy>
  <cp:revision>37</cp:revision>
  <cp:lastPrinted>2005-05-24T06:31:00Z</cp:lastPrinted>
  <dcterms:created xsi:type="dcterms:W3CDTF">2018-10-11T02:28:00Z</dcterms:created>
  <dcterms:modified xsi:type="dcterms:W3CDTF">2024-05-13T01:36:00Z</dcterms:modified>
</cp:coreProperties>
</file>